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488" w:rsidRPr="00891AE9" w:rsidRDefault="00C10488" w:rsidP="00C10488">
      <w:pPr>
        <w:spacing w:after="0" w:line="240" w:lineRule="auto"/>
        <w:ind w:right="113"/>
        <w:jc w:val="center"/>
        <w:rPr>
          <w:rFonts w:ascii="Times New Roman" w:hAnsi="Times New Roman"/>
          <w:b/>
          <w:lang w:eastAsia="ru-RU"/>
        </w:rPr>
      </w:pPr>
      <w:r w:rsidRPr="00891AE9">
        <w:rPr>
          <w:rFonts w:ascii="Times New Roman" w:hAnsi="Times New Roman"/>
          <w:b/>
          <w:lang w:eastAsia="ru-RU"/>
        </w:rPr>
        <w:t>1. Пояснительная записка</w:t>
      </w:r>
    </w:p>
    <w:p w:rsidR="00C10488" w:rsidRPr="00995764" w:rsidRDefault="00C10488" w:rsidP="00C10488">
      <w:pPr>
        <w:pStyle w:val="a3"/>
      </w:pPr>
      <w:r>
        <w:t xml:space="preserve"> </w:t>
      </w:r>
      <w:r w:rsidRPr="00995764">
        <w:t>Рабочая   программа   по  предмету   «</w:t>
      </w:r>
      <w:r>
        <w:t>математика</w:t>
      </w:r>
      <w:r w:rsidRPr="00995764">
        <w:t xml:space="preserve">»  </w:t>
      </w:r>
      <w:r>
        <w:t>в  9</w:t>
      </w:r>
      <w:r w:rsidRPr="00995764">
        <w:t xml:space="preserve"> классе  составлена  в  соответствии  со  следующими  документами:</w:t>
      </w:r>
    </w:p>
    <w:p w:rsidR="00C10488" w:rsidRPr="00995764" w:rsidRDefault="00C10488" w:rsidP="00C10488">
      <w:pPr>
        <w:pStyle w:val="a3"/>
      </w:pPr>
      <w:r w:rsidRPr="00995764">
        <w:t xml:space="preserve">-  Федеральный   компонент   Государственного   образовательного  стандарта    общего  образования, </w:t>
      </w:r>
      <w:proofErr w:type="gramStart"/>
      <w:r>
        <w:t>у</w:t>
      </w:r>
      <w:r w:rsidRPr="00995764">
        <w:t>твержденная</w:t>
      </w:r>
      <w:proofErr w:type="gramEnd"/>
      <w:r w:rsidRPr="00995764">
        <w:t xml:space="preserve">  приказом  Министерства  России   от  05.03.2004г.</w:t>
      </w:r>
    </w:p>
    <w:p w:rsidR="00C10488" w:rsidRPr="00995764" w:rsidRDefault="00C10488" w:rsidP="00C10488">
      <w:pPr>
        <w:pStyle w:val="a3"/>
      </w:pPr>
      <w:r w:rsidRPr="00995764">
        <w:t>- Примерной  программы  основного  и  среднего (полного)</w:t>
      </w:r>
      <w:r>
        <w:t xml:space="preserve"> </w:t>
      </w:r>
      <w:r w:rsidRPr="00995764">
        <w:t>образования.</w:t>
      </w:r>
    </w:p>
    <w:p w:rsidR="00C10488" w:rsidRPr="00995764" w:rsidRDefault="00C10488" w:rsidP="00C10488">
      <w:pPr>
        <w:pStyle w:val="a3"/>
      </w:pPr>
      <w:r w:rsidRPr="00995764">
        <w:t>-  Приказом  Министерства  образования  и  науки  Российской  Федерации  от  31.03.2014г.  № 253.</w:t>
      </w:r>
    </w:p>
    <w:p w:rsidR="00C10488" w:rsidRPr="00995764" w:rsidRDefault="00C10488" w:rsidP="00C10488">
      <w:pPr>
        <w:pStyle w:val="a3"/>
      </w:pPr>
      <w:r w:rsidRPr="00995764">
        <w:t xml:space="preserve">« Об  утверждении  федеральных   перечней   учебников, рекомендованных  (допущенных)   к  использованию  в  образовательном   процессе   в  образовательных  учреждениях,  реализующих   образовательные  программы   общего  образования  и  имеющих   государственную   аккредитацию   </w:t>
      </w:r>
      <w:r w:rsidR="00BB15FC">
        <w:t>на  2018 /2019</w:t>
      </w:r>
      <w:r w:rsidRPr="00995764">
        <w:t xml:space="preserve">  </w:t>
      </w:r>
      <w:proofErr w:type="spellStart"/>
      <w:r w:rsidRPr="00995764">
        <w:t>уч</w:t>
      </w:r>
      <w:proofErr w:type="spellEnd"/>
      <w:r w:rsidRPr="00995764">
        <w:t>. год.</w:t>
      </w:r>
    </w:p>
    <w:p w:rsidR="00C10488" w:rsidRPr="00995764" w:rsidRDefault="00C10488" w:rsidP="00C10488">
      <w:pPr>
        <w:pStyle w:val="a3"/>
      </w:pPr>
      <w:r w:rsidRPr="00995764">
        <w:t>-  Учебный  план  МБОУ СОШ</w:t>
      </w:r>
      <w:r w:rsidR="00BB15FC">
        <w:t xml:space="preserve"> №99  на  2018 – 2019</w:t>
      </w:r>
      <w:r w:rsidRPr="00995764">
        <w:t xml:space="preserve"> учебный  год  (основное  общее  образование)</w:t>
      </w:r>
      <w:r>
        <w:t xml:space="preserve"> </w:t>
      </w:r>
      <w:r w:rsidR="00BB15FC">
        <w:t xml:space="preserve">  приказ  №   от  01.09.2018</w:t>
      </w:r>
      <w:r w:rsidRPr="00995764">
        <w:t>г.</w:t>
      </w:r>
    </w:p>
    <w:p w:rsidR="00C10488" w:rsidRPr="00891AE9" w:rsidRDefault="00C10488" w:rsidP="00C10488">
      <w:pPr>
        <w:spacing w:after="0" w:line="240" w:lineRule="auto"/>
        <w:ind w:right="113"/>
        <w:jc w:val="both"/>
        <w:rPr>
          <w:rFonts w:ascii="Times New Roman" w:hAnsi="Times New Roman"/>
          <w:lang w:eastAsia="ru-RU"/>
        </w:rPr>
      </w:pPr>
    </w:p>
    <w:p w:rsidR="00C10488" w:rsidRPr="00891AE9" w:rsidRDefault="00C10488" w:rsidP="00C10488">
      <w:pPr>
        <w:widowControl w:val="0"/>
        <w:spacing w:after="0" w:line="240" w:lineRule="auto"/>
        <w:ind w:right="11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Cs/>
          <w:spacing w:val="6"/>
          <w:lang w:eastAsia="ru-RU"/>
        </w:rPr>
        <w:t xml:space="preserve"> </w:t>
      </w:r>
      <w:r w:rsidRPr="00891AE9">
        <w:rPr>
          <w:rFonts w:ascii="Times New Roman" w:hAnsi="Times New Roman"/>
          <w:b/>
        </w:rPr>
        <w:t>Обучение математике в 9 классе направлено на достижение следующих целей:</w:t>
      </w:r>
    </w:p>
    <w:p w:rsidR="00C10488" w:rsidRPr="00891AE9" w:rsidRDefault="00C10488" w:rsidP="00C10488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113" w:firstLine="0"/>
        <w:contextualSpacing/>
        <w:jc w:val="both"/>
        <w:rPr>
          <w:rFonts w:ascii="Times New Roman" w:hAnsi="Times New Roman"/>
        </w:rPr>
      </w:pPr>
      <w:r w:rsidRPr="00891AE9">
        <w:rPr>
          <w:rFonts w:ascii="Times New Roman" w:hAnsi="Times New Roman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образования.</w:t>
      </w:r>
    </w:p>
    <w:p w:rsidR="00C10488" w:rsidRPr="00891AE9" w:rsidRDefault="00C10488" w:rsidP="00C10488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113" w:firstLine="0"/>
        <w:contextualSpacing/>
        <w:jc w:val="both"/>
        <w:rPr>
          <w:rFonts w:ascii="Times New Roman" w:hAnsi="Times New Roman"/>
        </w:rPr>
      </w:pPr>
      <w:r w:rsidRPr="00891AE9">
        <w:rPr>
          <w:rFonts w:ascii="Times New Roman" w:hAnsi="Times New Roman"/>
        </w:rPr>
        <w:t xml:space="preserve">Интеллектуальное развитие, продолжение формирований качеств личности, свойственных математической деятельности: ясности и точности мышления, критичности мышления, </w:t>
      </w:r>
      <w:r>
        <w:rPr>
          <w:rFonts w:ascii="Times New Roman" w:hAnsi="Times New Roman"/>
        </w:rPr>
        <w:t xml:space="preserve"> </w:t>
      </w:r>
    </w:p>
    <w:p w:rsidR="00C10488" w:rsidRPr="00891AE9" w:rsidRDefault="00C10488" w:rsidP="00C10488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113" w:firstLine="0"/>
        <w:contextualSpacing/>
        <w:jc w:val="both"/>
        <w:rPr>
          <w:rFonts w:ascii="Times New Roman" w:hAnsi="Times New Roman"/>
        </w:rPr>
      </w:pPr>
      <w:r w:rsidRPr="00891AE9">
        <w:rPr>
          <w:rFonts w:ascii="Times New Roman" w:hAnsi="Times New Roman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C10488" w:rsidRPr="00891AE9" w:rsidRDefault="00C10488" w:rsidP="00C10488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113" w:firstLine="0"/>
        <w:contextualSpacing/>
        <w:jc w:val="both"/>
        <w:rPr>
          <w:rFonts w:ascii="Times New Roman" w:hAnsi="Times New Roman"/>
        </w:rPr>
      </w:pPr>
      <w:r w:rsidRPr="00891AE9">
        <w:rPr>
          <w:rFonts w:ascii="Times New Roman" w:hAnsi="Times New Roman"/>
        </w:rPr>
        <w:t>Воспитание культуры личности, внимания как свернутого контроля, отношения к математике как к части общечеловеческой культуры.</w:t>
      </w:r>
    </w:p>
    <w:p w:rsidR="00C10488" w:rsidRPr="00891AE9" w:rsidRDefault="00C10488" w:rsidP="00C10488">
      <w:pPr>
        <w:spacing w:after="0" w:line="240" w:lineRule="auto"/>
        <w:ind w:right="113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u w:val="single"/>
          <w:lang w:eastAsia="ru-RU"/>
        </w:rPr>
        <w:t xml:space="preserve">Целью изучения курса математики </w:t>
      </w:r>
      <w:r w:rsidRPr="00891AE9">
        <w:rPr>
          <w:rFonts w:ascii="Times New Roman" w:hAnsi="Times New Roman"/>
          <w:lang w:eastAsia="ru-RU"/>
        </w:rPr>
        <w:t xml:space="preserve"> в 9 классе  является развитие  вычислительных и формально-оперативных алгебраических умений  до уровня, позволяющего уверенно использовать их при решении задач математики и  смежных предметов (физика, химия, информатика и другие),  усвоение аппарата уравнений и неравенств как основного средства математического моделирования прикладных задач, осуществления функциональной  подготовки школьников.</w:t>
      </w:r>
    </w:p>
    <w:p w:rsidR="00C10488" w:rsidRPr="00891AE9" w:rsidRDefault="00C10488" w:rsidP="00C10488">
      <w:pPr>
        <w:spacing w:after="0" w:line="240" w:lineRule="auto"/>
        <w:ind w:right="113"/>
        <w:jc w:val="center"/>
        <w:rPr>
          <w:rFonts w:ascii="Times New Roman" w:hAnsi="Times New Roman"/>
          <w:b/>
          <w:lang w:eastAsia="ru-RU"/>
        </w:rPr>
      </w:pPr>
      <w:r w:rsidRPr="00891AE9">
        <w:rPr>
          <w:rFonts w:ascii="Times New Roman" w:hAnsi="Times New Roman"/>
          <w:b/>
          <w:lang w:eastAsia="ru-RU"/>
        </w:rPr>
        <w:t>Методы и приемы, используемые при обучении математике:</w:t>
      </w:r>
    </w:p>
    <w:p w:rsidR="00C10488" w:rsidRPr="00891AE9" w:rsidRDefault="00C10488" w:rsidP="00C1048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right="113" w:firstLine="0"/>
        <w:contextualSpacing/>
        <w:jc w:val="both"/>
        <w:rPr>
          <w:rFonts w:ascii="Times New Roman" w:hAnsi="Times New Roman"/>
        </w:rPr>
      </w:pPr>
      <w:r w:rsidRPr="00891AE9">
        <w:rPr>
          <w:rFonts w:ascii="Times New Roman" w:hAnsi="Times New Roman"/>
        </w:rPr>
        <w:t>Принципы технологии уровневой дифференциации</w:t>
      </w:r>
    </w:p>
    <w:p w:rsidR="00C10488" w:rsidRPr="00891AE9" w:rsidRDefault="00C10488" w:rsidP="00C1048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right="113" w:firstLine="0"/>
        <w:contextualSpacing/>
        <w:jc w:val="both"/>
        <w:rPr>
          <w:rFonts w:ascii="Times New Roman" w:hAnsi="Times New Roman"/>
        </w:rPr>
      </w:pPr>
      <w:r w:rsidRPr="00891AE9">
        <w:rPr>
          <w:rFonts w:ascii="Times New Roman" w:hAnsi="Times New Roman"/>
        </w:rPr>
        <w:t>Блоки домашних заданий по алгебре</w:t>
      </w:r>
    </w:p>
    <w:p w:rsidR="00C10488" w:rsidRPr="00891AE9" w:rsidRDefault="00C10488" w:rsidP="00C1048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right="113" w:firstLine="0"/>
        <w:contextualSpacing/>
        <w:jc w:val="both"/>
        <w:rPr>
          <w:rFonts w:ascii="Times New Roman" w:hAnsi="Times New Roman"/>
        </w:rPr>
      </w:pPr>
      <w:r w:rsidRPr="00891AE9">
        <w:rPr>
          <w:rFonts w:ascii="Times New Roman" w:hAnsi="Times New Roman"/>
        </w:rPr>
        <w:t>Применение интерактивной доски на различных этапах учебной деятельности для активизации учебного процесса</w:t>
      </w:r>
    </w:p>
    <w:p w:rsidR="00C10488" w:rsidRPr="00891AE9" w:rsidRDefault="00C10488" w:rsidP="00C10488">
      <w:pPr>
        <w:spacing w:after="0" w:line="240" w:lineRule="auto"/>
        <w:ind w:right="113"/>
        <w:jc w:val="both"/>
        <w:rPr>
          <w:rFonts w:ascii="Times New Roman" w:hAnsi="Times New Roman"/>
          <w:b/>
          <w:lang w:eastAsia="ru-RU"/>
        </w:rPr>
      </w:pPr>
      <w:r w:rsidRPr="00891AE9">
        <w:rPr>
          <w:rFonts w:ascii="Times New Roman" w:hAnsi="Times New Roman"/>
          <w:b/>
          <w:lang w:eastAsia="ru-RU"/>
        </w:rPr>
        <w:t>Формы контроля:</w:t>
      </w:r>
    </w:p>
    <w:p w:rsidR="00C10488" w:rsidRPr="00891AE9" w:rsidRDefault="00C10488" w:rsidP="00C10488">
      <w:pPr>
        <w:numPr>
          <w:ilvl w:val="0"/>
          <w:numId w:val="1"/>
        </w:numPr>
        <w:spacing w:after="0" w:line="240" w:lineRule="auto"/>
        <w:ind w:left="0" w:right="113" w:firstLine="0"/>
        <w:contextualSpacing/>
        <w:jc w:val="both"/>
        <w:rPr>
          <w:rFonts w:ascii="Times New Roman" w:hAnsi="Times New Roman"/>
        </w:rPr>
      </w:pPr>
      <w:r w:rsidRPr="00891AE9">
        <w:rPr>
          <w:rFonts w:ascii="Times New Roman" w:hAnsi="Times New Roman"/>
        </w:rPr>
        <w:t>Дифференцированные самостоятельные работы, содержащие задания обязательного и повышенного уровня, рассчитанные на 5-20 минут, оцениваемые отметкой «2» - не сделан обязательный уровень, «3» - правильно выполнен обязательный уровень, «4» - если допущена одна ошибка или несколько неточностей , «5» - правильно выполнены все задания или допущена неточность, не приведшая к неправильному решению.</w:t>
      </w:r>
    </w:p>
    <w:p w:rsidR="00C10488" w:rsidRPr="00891AE9" w:rsidRDefault="00C10488" w:rsidP="00C10488">
      <w:pPr>
        <w:numPr>
          <w:ilvl w:val="0"/>
          <w:numId w:val="1"/>
        </w:numPr>
        <w:spacing w:after="0" w:line="240" w:lineRule="auto"/>
        <w:ind w:left="0" w:right="113" w:firstLine="0"/>
        <w:contextualSpacing/>
        <w:jc w:val="both"/>
        <w:rPr>
          <w:rFonts w:ascii="Times New Roman" w:hAnsi="Times New Roman"/>
        </w:rPr>
      </w:pPr>
      <w:r w:rsidRPr="00891AE9">
        <w:rPr>
          <w:rFonts w:ascii="Times New Roman" w:hAnsi="Times New Roman"/>
        </w:rPr>
        <w:t>Дифференцированные контрольные работы, содержащие задания обязательного и повышенного уровня, время выполнения – 40 минут,  оцениваемые отметкой «2» - не сделан обязательный уровень, «3» - правильно выполнен обязательный уровень, «4» - если допущена одна ошибка или несколько неточностей, «5» - правильно выполнены все задания или допущена неточность, не приведшая к неправильному решению.</w:t>
      </w:r>
    </w:p>
    <w:p w:rsidR="00C10488" w:rsidRPr="00891AE9" w:rsidRDefault="00C10488" w:rsidP="00C1048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891AE9">
        <w:rPr>
          <w:rFonts w:ascii="Times New Roman" w:hAnsi="Times New Roman"/>
          <w:b/>
        </w:rPr>
        <w:t>2. Место предмета в базисном плане</w:t>
      </w:r>
    </w:p>
    <w:p w:rsidR="00C10488" w:rsidRPr="00891AE9" w:rsidRDefault="00C10488" w:rsidP="00C10488">
      <w:pPr>
        <w:widowControl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</w:rPr>
        <w:t>Согласно базисному учебному плану на изучение математики в 9 классе отводится 5 часов в неделю из них на изучение алгебры 3 часа в неделю, всего 102 часа и на изучение геометрии 2 часа в неделю, всего -68 часов. По учебному плану школы на изучение математики за счет регионального компонента отводится дополнительно 1 час в неделю (всего 34 часа), который  используется на алгебру, что обусловлено углублением и расширением отдельных тем курса.</w:t>
      </w:r>
      <w:r w:rsidRPr="00891AE9">
        <w:rPr>
          <w:rFonts w:ascii="Times New Roman" w:hAnsi="Times New Roman"/>
          <w:bCs/>
          <w:spacing w:val="6"/>
          <w:lang w:eastAsia="ru-RU"/>
        </w:rPr>
        <w:t xml:space="preserve"> Рабочая программа  рассчитана на 204 (136+68) часов (6 часа в неделю).</w:t>
      </w:r>
    </w:p>
    <w:p w:rsidR="00C10488" w:rsidRPr="00891AE9" w:rsidRDefault="00C10488" w:rsidP="00C10488">
      <w:pPr>
        <w:widowControl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lastRenderedPageBreak/>
        <w:t xml:space="preserve"> «Алгебра 9 класс» авторы Ю.Н. Макарычев, Н.Г. </w:t>
      </w:r>
      <w:proofErr w:type="spellStart"/>
      <w:r w:rsidRPr="00891AE9">
        <w:rPr>
          <w:rFonts w:ascii="Times New Roman" w:hAnsi="Times New Roman"/>
          <w:lang w:eastAsia="ru-RU"/>
        </w:rPr>
        <w:t>Миндюк</w:t>
      </w:r>
      <w:proofErr w:type="spellEnd"/>
      <w:r w:rsidRPr="00891AE9">
        <w:rPr>
          <w:rFonts w:ascii="Times New Roman" w:hAnsi="Times New Roman"/>
          <w:lang w:eastAsia="ru-RU"/>
        </w:rPr>
        <w:t xml:space="preserve">, К.И. </w:t>
      </w:r>
      <w:proofErr w:type="spellStart"/>
      <w:r w:rsidRPr="00891AE9">
        <w:rPr>
          <w:rFonts w:ascii="Times New Roman" w:hAnsi="Times New Roman"/>
          <w:lang w:eastAsia="ru-RU"/>
        </w:rPr>
        <w:t>Нешков</w:t>
      </w:r>
      <w:proofErr w:type="spellEnd"/>
      <w:r w:rsidRPr="00891AE9">
        <w:rPr>
          <w:rFonts w:ascii="Times New Roman" w:hAnsi="Times New Roman"/>
          <w:lang w:eastAsia="ru-RU"/>
        </w:rPr>
        <w:t xml:space="preserve">, С.В. Суворова. Москва, «Просвещение» 2010г. </w:t>
      </w:r>
    </w:p>
    <w:p w:rsidR="00C10488" w:rsidRPr="00891AE9" w:rsidRDefault="00C10488" w:rsidP="00C10488">
      <w:pPr>
        <w:widowControl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 «Геометрия, 7 - 9» авторы Л.С. </w:t>
      </w:r>
      <w:proofErr w:type="spellStart"/>
      <w:r w:rsidRPr="00891AE9">
        <w:rPr>
          <w:rFonts w:ascii="Times New Roman" w:hAnsi="Times New Roman"/>
          <w:lang w:eastAsia="ru-RU"/>
        </w:rPr>
        <w:t>Атанасян</w:t>
      </w:r>
      <w:proofErr w:type="spellEnd"/>
      <w:r w:rsidRPr="00891AE9">
        <w:rPr>
          <w:rFonts w:ascii="Times New Roman" w:hAnsi="Times New Roman"/>
          <w:lang w:eastAsia="ru-RU"/>
        </w:rPr>
        <w:t>, В.Ф. Бутузов, С.Б. Кадомцев и др. М.: Просвещение, 2009г.</w:t>
      </w:r>
    </w:p>
    <w:p w:rsidR="00C10488" w:rsidRDefault="00C10488" w:rsidP="00C10488">
      <w:pPr>
        <w:pStyle w:val="a4"/>
        <w:spacing w:before="0" w:after="0"/>
        <w:rPr>
          <w:b/>
          <w:sz w:val="22"/>
          <w:szCs w:val="22"/>
          <w:u w:val="single"/>
        </w:rPr>
      </w:pPr>
      <w:r w:rsidRPr="00891AE9">
        <w:rPr>
          <w:b/>
          <w:bCs/>
          <w:sz w:val="22"/>
          <w:szCs w:val="22"/>
        </w:rPr>
        <w:t xml:space="preserve"> </w:t>
      </w:r>
      <w:r w:rsidRPr="00891AE9">
        <w:rPr>
          <w:b/>
          <w:sz w:val="22"/>
          <w:szCs w:val="22"/>
          <w:u w:val="single"/>
        </w:rPr>
        <w:t>3. Требования к уровню подготовки учащихся:</w:t>
      </w:r>
    </w:p>
    <w:p w:rsidR="00C10488" w:rsidRPr="00891AE9" w:rsidRDefault="00C10488" w:rsidP="00C10488">
      <w:pPr>
        <w:pStyle w:val="a4"/>
        <w:spacing w:before="0" w:after="0"/>
      </w:pPr>
      <w:r w:rsidRPr="00891AE9">
        <w:t xml:space="preserve">Требования к результатам обучения направлены на реализацию </w:t>
      </w:r>
      <w:proofErr w:type="spellStart"/>
      <w:r w:rsidRPr="00891AE9">
        <w:t>деятельностного</w:t>
      </w:r>
      <w:proofErr w:type="spellEnd"/>
      <w:r w:rsidRPr="00891AE9">
        <w:t xml:space="preserve">  и личностно ориентированного подходов;  освоение 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  <w:r w:rsidRPr="00891AE9">
        <w:rPr>
          <w:rFonts w:ascii="Times New Roman" w:hAnsi="Times New Roman"/>
          <w:lang w:eastAsia="ru-RU"/>
        </w:rPr>
        <w:t>Рубрика «Знать/понимать» включает требования к учебному материалу, которые усваиваются и воспроизводятся учащимися.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/>
          <w:b/>
          <w:u w:val="single"/>
          <w:lang w:eastAsia="ru-RU"/>
        </w:rPr>
      </w:pPr>
      <w:proofErr w:type="gramStart"/>
      <w:r w:rsidRPr="00891AE9">
        <w:rPr>
          <w:rFonts w:ascii="Times New Roman" w:hAnsi="Times New Roman"/>
          <w:lang w:eastAsia="ru-RU"/>
        </w:rPr>
        <w:t>Рубрика «Уметь» включает требования, основанные на более сложных видах деятельности, в том числе творческой: объяснять, изучать, распознавать и описывать, выявлять, сравнивать, определять, анализировать и оценивать, проводить самостоятельный поиск необходимой информации и т.д.</w:t>
      </w:r>
      <w:proofErr w:type="gramEnd"/>
    </w:p>
    <w:p w:rsidR="00C10488" w:rsidRPr="00891AE9" w:rsidRDefault="00C10488" w:rsidP="00C10488">
      <w:pPr>
        <w:spacing w:after="0" w:line="240" w:lineRule="auto"/>
        <w:ind w:right="113"/>
        <w:rPr>
          <w:rFonts w:ascii="Times New Roman" w:hAnsi="Times New Roman"/>
          <w:b/>
          <w:u w:val="single"/>
          <w:lang w:eastAsia="ru-RU"/>
        </w:rPr>
      </w:pPr>
      <w:r w:rsidRPr="00891AE9">
        <w:rPr>
          <w:rFonts w:ascii="Times New Roman" w:hAnsi="Times New Roman"/>
          <w:b/>
          <w:u w:val="single"/>
          <w:lang w:eastAsia="ru-RU"/>
        </w:rPr>
        <w:t>В результате изучения курса алгебры 9 класса обучающиеся должны:</w:t>
      </w:r>
    </w:p>
    <w:p w:rsidR="00C10488" w:rsidRPr="00891AE9" w:rsidRDefault="00C10488" w:rsidP="00C10488">
      <w:pPr>
        <w:spacing w:after="0" w:line="240" w:lineRule="auto"/>
        <w:ind w:right="113"/>
        <w:jc w:val="both"/>
        <w:rPr>
          <w:rFonts w:ascii="Times New Roman" w:hAnsi="Times New Roman"/>
          <w:b/>
          <w:lang w:eastAsia="ru-RU"/>
        </w:rPr>
      </w:pPr>
      <w:r w:rsidRPr="00891AE9">
        <w:rPr>
          <w:rFonts w:ascii="Times New Roman" w:hAnsi="Times New Roman"/>
          <w:b/>
          <w:lang w:eastAsia="ru-RU"/>
        </w:rPr>
        <w:t>знать/понимать</w:t>
      </w:r>
    </w:p>
    <w:p w:rsidR="00C10488" w:rsidRPr="00891AE9" w:rsidRDefault="00C10488" w:rsidP="00C10488">
      <w:pPr>
        <w:numPr>
          <w:ilvl w:val="0"/>
          <w:numId w:val="5"/>
        </w:numPr>
        <w:spacing w:after="0" w:line="240" w:lineRule="auto"/>
        <w:ind w:right="113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существо понятия математического доказательства; примеры доказательств;</w:t>
      </w:r>
    </w:p>
    <w:p w:rsidR="00C10488" w:rsidRPr="00891AE9" w:rsidRDefault="00C10488" w:rsidP="00C10488">
      <w:pPr>
        <w:numPr>
          <w:ilvl w:val="0"/>
          <w:numId w:val="5"/>
        </w:numPr>
        <w:spacing w:after="0" w:line="240" w:lineRule="auto"/>
        <w:ind w:right="113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существо понятия алгоритма; примеры алгоритмов;</w:t>
      </w:r>
    </w:p>
    <w:p w:rsidR="00C10488" w:rsidRPr="00891AE9" w:rsidRDefault="00C10488" w:rsidP="00C10488">
      <w:pPr>
        <w:numPr>
          <w:ilvl w:val="0"/>
          <w:numId w:val="5"/>
        </w:numPr>
        <w:spacing w:after="0" w:line="240" w:lineRule="auto"/>
        <w:ind w:right="113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C10488" w:rsidRPr="00891AE9" w:rsidRDefault="00C10488" w:rsidP="00C10488">
      <w:pPr>
        <w:numPr>
          <w:ilvl w:val="0"/>
          <w:numId w:val="5"/>
        </w:numPr>
        <w:spacing w:after="0" w:line="240" w:lineRule="auto"/>
        <w:ind w:right="113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C10488" w:rsidRPr="00891AE9" w:rsidRDefault="00C10488" w:rsidP="00C10488">
      <w:pPr>
        <w:numPr>
          <w:ilvl w:val="0"/>
          <w:numId w:val="5"/>
        </w:numPr>
        <w:spacing w:after="0" w:line="240" w:lineRule="auto"/>
        <w:ind w:right="113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C10488" w:rsidRPr="00891AE9" w:rsidRDefault="00C10488" w:rsidP="00C10488">
      <w:pPr>
        <w:numPr>
          <w:ilvl w:val="0"/>
          <w:numId w:val="5"/>
        </w:numPr>
        <w:spacing w:after="0" w:line="240" w:lineRule="auto"/>
        <w:ind w:right="113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C10488" w:rsidRPr="00891AE9" w:rsidRDefault="00C10488" w:rsidP="00C10488">
      <w:pPr>
        <w:numPr>
          <w:ilvl w:val="0"/>
          <w:numId w:val="5"/>
        </w:numPr>
        <w:spacing w:after="0" w:line="240" w:lineRule="auto"/>
        <w:ind w:right="113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C10488" w:rsidRPr="00891AE9" w:rsidRDefault="00C10488" w:rsidP="00C10488">
      <w:pPr>
        <w:numPr>
          <w:ilvl w:val="0"/>
          <w:numId w:val="5"/>
        </w:numPr>
        <w:spacing w:after="0" w:line="240" w:lineRule="auto"/>
        <w:ind w:right="113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C10488" w:rsidRPr="00891AE9" w:rsidRDefault="00C10488" w:rsidP="00C10488">
      <w:pPr>
        <w:widowControl w:val="0"/>
        <w:spacing w:after="0" w:line="240" w:lineRule="auto"/>
        <w:ind w:right="113"/>
        <w:rPr>
          <w:rFonts w:ascii="Times New Roman" w:hAnsi="Times New Roman"/>
          <w:b/>
          <w:caps/>
          <w:lang w:eastAsia="ru-RU"/>
        </w:rPr>
      </w:pPr>
      <w:r w:rsidRPr="00891AE9">
        <w:rPr>
          <w:rFonts w:ascii="Times New Roman" w:hAnsi="Times New Roman"/>
          <w:b/>
          <w:caps/>
          <w:lang w:eastAsia="ru-RU"/>
        </w:rPr>
        <w:t>Алгебра</w:t>
      </w:r>
    </w:p>
    <w:p w:rsidR="00C10488" w:rsidRPr="00891AE9" w:rsidRDefault="00C10488" w:rsidP="00C10488">
      <w:pPr>
        <w:spacing w:after="0" w:line="240" w:lineRule="auto"/>
        <w:ind w:right="113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bCs/>
          <w:lang w:eastAsia="ru-RU"/>
        </w:rPr>
        <w:t>уметь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 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 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решать линейные и квадратные неравенства с одной переменной и их системы;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решать текстовые задачи алгебраическим методом 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изображать числа точками </w:t>
      </w:r>
      <w:proofErr w:type="gramStart"/>
      <w:r w:rsidRPr="00891AE9">
        <w:rPr>
          <w:rFonts w:ascii="Times New Roman" w:hAnsi="Times New Roman"/>
          <w:lang w:eastAsia="ru-RU"/>
        </w:rPr>
        <w:t>на</w:t>
      </w:r>
      <w:proofErr w:type="gramEnd"/>
      <w:r w:rsidRPr="00891AE9">
        <w:rPr>
          <w:rFonts w:ascii="Times New Roman" w:hAnsi="Times New Roman"/>
          <w:lang w:eastAsia="ru-RU"/>
        </w:rPr>
        <w:t xml:space="preserve"> координатной прямой;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</w:t>
      </w:r>
      <w:r w:rsidRPr="00891AE9">
        <w:rPr>
          <w:rFonts w:ascii="Times New Roman" w:hAnsi="Times New Roman"/>
          <w:lang w:eastAsia="ru-RU"/>
        </w:rPr>
        <w:t xml:space="preserve">распознавать арифметические и геометрические прогрессии;  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находить значения функции, заданной формулой, таблицей, графиком по ее аргументу; находить значение аргумента по значению функции,  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описывать свойства изученных функций (</w:t>
      </w:r>
      <w:proofErr w:type="spellStart"/>
      <w:r w:rsidRPr="00891AE9">
        <w:rPr>
          <w:rFonts w:ascii="Times New Roman" w:hAnsi="Times New Roman"/>
          <w:lang w:eastAsia="ru-RU"/>
        </w:rPr>
        <w:t>у=кх</w:t>
      </w:r>
      <w:proofErr w:type="spellEnd"/>
      <w:r w:rsidRPr="00891AE9">
        <w:rPr>
          <w:rFonts w:ascii="Times New Roman" w:hAnsi="Times New Roman"/>
          <w:i/>
          <w:iCs/>
          <w:lang w:eastAsia="ru-RU"/>
        </w:rPr>
        <w:t xml:space="preserve">, </w:t>
      </w:r>
      <w:r w:rsidRPr="00891AE9">
        <w:rPr>
          <w:rFonts w:ascii="Times New Roman" w:hAnsi="Times New Roman"/>
          <w:lang w:eastAsia="ru-RU"/>
        </w:rPr>
        <w:t>где к</w:t>
      </w:r>
      <w:r w:rsidRPr="00891AE9">
        <w:rPr>
          <w:rFonts w:ascii="Times New Roman" w:eastAsia="Times New Roman" w:hAnsi="Times New Roman"/>
          <w:position w:val="-4"/>
          <w:lang w:eastAsia="ru-RU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10.3pt" o:ole="">
            <v:imagedata r:id="rId5" o:title=""/>
          </v:shape>
          <o:OLEObject Type="Embed" ProgID="Equation.3" ShapeID="_x0000_i1025" DrawAspect="Content" ObjectID="_1599243181" r:id="rId6"/>
        </w:object>
      </w:r>
      <w:r w:rsidRPr="00891AE9">
        <w:rPr>
          <w:rFonts w:ascii="Times New Roman" w:hAnsi="Times New Roman"/>
          <w:lang w:eastAsia="ru-RU"/>
        </w:rPr>
        <w:t xml:space="preserve">0, </w:t>
      </w:r>
      <w:proofErr w:type="spellStart"/>
      <w:r w:rsidRPr="00891AE9">
        <w:rPr>
          <w:rFonts w:ascii="Times New Roman" w:hAnsi="Times New Roman"/>
          <w:lang w:eastAsia="ru-RU"/>
        </w:rPr>
        <w:t>у=кх+</w:t>
      </w:r>
      <w:proofErr w:type="spellEnd"/>
      <w:r w:rsidRPr="00891AE9">
        <w:rPr>
          <w:rFonts w:ascii="Times New Roman" w:hAnsi="Times New Roman"/>
          <w:lang w:val="en-US" w:eastAsia="ru-RU"/>
        </w:rPr>
        <w:t>b</w:t>
      </w:r>
      <w:r w:rsidRPr="00891AE9">
        <w:rPr>
          <w:rFonts w:ascii="Times New Roman" w:hAnsi="Times New Roman"/>
          <w:lang w:eastAsia="ru-RU"/>
        </w:rPr>
        <w:t xml:space="preserve">, </w:t>
      </w:r>
      <w:r w:rsidRPr="00891AE9">
        <w:rPr>
          <w:rFonts w:ascii="Times New Roman" w:hAnsi="Times New Roman"/>
          <w:iCs/>
          <w:lang w:eastAsia="ru-RU"/>
        </w:rPr>
        <w:t>у=х</w:t>
      </w:r>
      <w:r w:rsidRPr="00891AE9">
        <w:rPr>
          <w:rFonts w:ascii="Times New Roman" w:hAnsi="Times New Roman"/>
          <w:iCs/>
          <w:vertAlign w:val="superscript"/>
          <w:lang w:eastAsia="ru-RU"/>
        </w:rPr>
        <w:t>2</w:t>
      </w:r>
      <w:r w:rsidRPr="00891AE9">
        <w:rPr>
          <w:rFonts w:ascii="Times New Roman" w:hAnsi="Times New Roman"/>
          <w:iCs/>
          <w:lang w:eastAsia="ru-RU"/>
        </w:rPr>
        <w:t>, у=х</w:t>
      </w:r>
      <w:r w:rsidRPr="00891AE9">
        <w:rPr>
          <w:rFonts w:ascii="Times New Roman" w:hAnsi="Times New Roman"/>
          <w:iCs/>
          <w:vertAlign w:val="superscript"/>
          <w:lang w:eastAsia="ru-RU"/>
        </w:rPr>
        <w:t>3</w:t>
      </w:r>
      <w:r w:rsidRPr="00891AE9">
        <w:rPr>
          <w:rFonts w:ascii="Times New Roman" w:hAnsi="Times New Roman"/>
          <w:lang w:eastAsia="ru-RU"/>
        </w:rPr>
        <w:t xml:space="preserve">, </w:t>
      </w:r>
      <w:r w:rsidRPr="00891AE9">
        <w:rPr>
          <w:rFonts w:ascii="Times New Roman" w:hAnsi="Times New Roman"/>
          <w:iCs/>
          <w:lang w:eastAsia="ru-RU"/>
        </w:rPr>
        <w:t>у</w:t>
      </w:r>
      <w:r w:rsidRPr="00891AE9">
        <w:rPr>
          <w:rFonts w:ascii="Times New Roman" w:hAnsi="Times New Roman"/>
          <w:i/>
          <w:iCs/>
          <w:lang w:eastAsia="ru-RU"/>
        </w:rPr>
        <w:t xml:space="preserve"> =</w:t>
      </w:r>
      <w:r w:rsidRPr="00891AE9">
        <w:rPr>
          <w:rFonts w:ascii="Times New Roman" w:eastAsia="Times New Roman" w:hAnsi="Times New Roman"/>
          <w:position w:val="-20"/>
          <w:lang w:eastAsia="ru-RU"/>
        </w:rPr>
        <w:object w:dxaOrig="220" w:dyaOrig="540">
          <v:shape id="_x0000_i1026" type="#_x0000_t75" style="width:11.2pt;height:27.1pt" o:ole="">
            <v:imagedata r:id="rId7" o:title=""/>
          </v:shape>
          <o:OLEObject Type="Embed" ProgID="Equation.3" ShapeID="_x0000_i1026" DrawAspect="Content" ObjectID="_1599243182" r:id="rId8"/>
        </w:object>
      </w:r>
      <w:r w:rsidRPr="00891AE9">
        <w:rPr>
          <w:rFonts w:ascii="Times New Roman" w:hAnsi="Times New Roman"/>
          <w:lang w:eastAsia="ru-RU"/>
        </w:rPr>
        <w:t xml:space="preserve">,    </w:t>
      </w:r>
      <w:proofErr w:type="spellStart"/>
      <w:r w:rsidRPr="00891AE9">
        <w:rPr>
          <w:rFonts w:ascii="Times New Roman" w:hAnsi="Times New Roman"/>
          <w:iCs/>
          <w:lang w:eastAsia="ru-RU"/>
        </w:rPr>
        <w:t>у=</w:t>
      </w:r>
      <w:proofErr w:type="spellEnd"/>
      <w:r w:rsidRPr="00891AE9">
        <w:rPr>
          <w:rFonts w:ascii="Times New Roman" w:eastAsia="Times New Roman" w:hAnsi="Times New Roman"/>
          <w:i/>
          <w:iCs/>
          <w:position w:val="-6"/>
          <w:lang w:eastAsia="ru-RU"/>
        </w:rPr>
        <w:object w:dxaOrig="340" w:dyaOrig="320">
          <v:shape id="_x0000_i1027" type="#_x0000_t75" style="width:16.85pt;height:15.9pt" o:ole="">
            <v:imagedata r:id="rId9" o:title=""/>
          </v:shape>
          <o:OLEObject Type="Embed" ProgID="Equation.3" ShapeID="_x0000_i1027" DrawAspect="Content" ObjectID="_1599243183" r:id="rId10"/>
        </w:object>
      </w:r>
      <w:r w:rsidRPr="00891AE9">
        <w:rPr>
          <w:rFonts w:ascii="Times New Roman" w:hAnsi="Times New Roman"/>
          <w:i/>
          <w:iCs/>
          <w:lang w:eastAsia="ru-RU"/>
        </w:rPr>
        <w:t>,</w:t>
      </w:r>
      <w:r w:rsidRPr="00891AE9">
        <w:rPr>
          <w:rFonts w:ascii="Times New Roman" w:hAnsi="Times New Roman"/>
          <w:iCs/>
          <w:lang w:eastAsia="ru-RU"/>
        </w:rPr>
        <w:t xml:space="preserve"> у=ах</w:t>
      </w:r>
      <w:r w:rsidRPr="00891AE9">
        <w:rPr>
          <w:rFonts w:ascii="Times New Roman" w:hAnsi="Times New Roman"/>
          <w:iCs/>
          <w:vertAlign w:val="superscript"/>
          <w:lang w:eastAsia="ru-RU"/>
        </w:rPr>
        <w:t>2</w:t>
      </w:r>
      <w:r w:rsidRPr="00891AE9">
        <w:rPr>
          <w:rFonts w:ascii="Times New Roman" w:hAnsi="Times New Roman"/>
          <w:iCs/>
          <w:lang w:eastAsia="ru-RU"/>
        </w:rPr>
        <w:t>+</w:t>
      </w:r>
      <w:r w:rsidRPr="00891AE9">
        <w:rPr>
          <w:rFonts w:ascii="Times New Roman" w:hAnsi="Times New Roman"/>
          <w:iCs/>
          <w:lang w:val="en-US" w:eastAsia="ru-RU"/>
        </w:rPr>
        <w:t>b</w:t>
      </w:r>
      <w:proofErr w:type="spellStart"/>
      <w:r w:rsidRPr="00891AE9">
        <w:rPr>
          <w:rFonts w:ascii="Times New Roman" w:hAnsi="Times New Roman"/>
          <w:iCs/>
          <w:lang w:eastAsia="ru-RU"/>
        </w:rPr>
        <w:t>х+с</w:t>
      </w:r>
      <w:proofErr w:type="spellEnd"/>
      <w:r w:rsidRPr="00891AE9">
        <w:rPr>
          <w:rFonts w:ascii="Times New Roman" w:hAnsi="Times New Roman"/>
          <w:iCs/>
          <w:lang w:eastAsia="ru-RU"/>
        </w:rPr>
        <w:t xml:space="preserve">, </w:t>
      </w:r>
      <w:proofErr w:type="spellStart"/>
      <w:r w:rsidRPr="00891AE9">
        <w:rPr>
          <w:rFonts w:ascii="Times New Roman" w:hAnsi="Times New Roman"/>
          <w:iCs/>
          <w:lang w:eastAsia="ru-RU"/>
        </w:rPr>
        <w:t>у=</w:t>
      </w:r>
      <w:proofErr w:type="spellEnd"/>
      <w:r w:rsidRPr="00891AE9">
        <w:rPr>
          <w:rFonts w:ascii="Times New Roman" w:hAnsi="Times New Roman"/>
          <w:iCs/>
          <w:lang w:eastAsia="ru-RU"/>
        </w:rPr>
        <w:t xml:space="preserve"> ах</w:t>
      </w:r>
      <w:r w:rsidRPr="00891AE9">
        <w:rPr>
          <w:rFonts w:ascii="Times New Roman" w:hAnsi="Times New Roman"/>
          <w:iCs/>
          <w:vertAlign w:val="superscript"/>
          <w:lang w:eastAsia="ru-RU"/>
        </w:rPr>
        <w:t>2</w:t>
      </w:r>
      <w:r w:rsidRPr="00891AE9">
        <w:rPr>
          <w:rFonts w:ascii="Times New Roman" w:hAnsi="Times New Roman"/>
          <w:iCs/>
          <w:lang w:eastAsia="ru-RU"/>
        </w:rPr>
        <w:t>+</w:t>
      </w:r>
      <w:r w:rsidRPr="00891AE9">
        <w:rPr>
          <w:rFonts w:ascii="Times New Roman" w:hAnsi="Times New Roman"/>
          <w:iCs/>
          <w:lang w:val="en-US" w:eastAsia="ru-RU"/>
        </w:rPr>
        <w:t>n</w:t>
      </w:r>
      <w:r w:rsidRPr="00891AE9">
        <w:rPr>
          <w:rFonts w:ascii="Times New Roman" w:hAnsi="Times New Roman"/>
          <w:iCs/>
          <w:lang w:eastAsia="ru-RU"/>
        </w:rPr>
        <w:t xml:space="preserve">  </w:t>
      </w:r>
      <w:proofErr w:type="spellStart"/>
      <w:r w:rsidRPr="00891AE9">
        <w:rPr>
          <w:rFonts w:ascii="Times New Roman" w:hAnsi="Times New Roman"/>
          <w:iCs/>
          <w:lang w:eastAsia="ru-RU"/>
        </w:rPr>
        <w:t>у=</w:t>
      </w:r>
      <w:proofErr w:type="spellEnd"/>
      <w:r w:rsidRPr="00891AE9">
        <w:rPr>
          <w:rFonts w:ascii="Times New Roman" w:hAnsi="Times New Roman"/>
          <w:iCs/>
          <w:lang w:eastAsia="ru-RU"/>
        </w:rPr>
        <w:t xml:space="preserve"> </w:t>
      </w:r>
      <w:proofErr w:type="gramStart"/>
      <w:r w:rsidRPr="00891AE9">
        <w:rPr>
          <w:rFonts w:ascii="Times New Roman" w:hAnsi="Times New Roman"/>
          <w:iCs/>
          <w:lang w:eastAsia="ru-RU"/>
        </w:rPr>
        <w:t>а(</w:t>
      </w:r>
      <w:proofErr w:type="spellStart"/>
      <w:proofErr w:type="gramEnd"/>
      <w:r w:rsidRPr="00891AE9">
        <w:rPr>
          <w:rFonts w:ascii="Times New Roman" w:hAnsi="Times New Roman"/>
          <w:iCs/>
          <w:lang w:eastAsia="ru-RU"/>
        </w:rPr>
        <w:t>х</w:t>
      </w:r>
      <w:proofErr w:type="spellEnd"/>
      <w:r w:rsidRPr="00891AE9">
        <w:rPr>
          <w:rFonts w:ascii="Times New Roman" w:hAnsi="Times New Roman"/>
          <w:iCs/>
          <w:lang w:eastAsia="ru-RU"/>
        </w:rPr>
        <w:t xml:space="preserve">- </w:t>
      </w:r>
      <w:r w:rsidRPr="00891AE9">
        <w:rPr>
          <w:rFonts w:ascii="Times New Roman" w:hAnsi="Times New Roman"/>
          <w:iCs/>
          <w:lang w:val="en-US" w:eastAsia="ru-RU"/>
        </w:rPr>
        <w:t>m</w:t>
      </w:r>
      <w:r w:rsidRPr="00891AE9">
        <w:rPr>
          <w:rFonts w:ascii="Times New Roman" w:hAnsi="Times New Roman"/>
          <w:iCs/>
          <w:lang w:eastAsia="ru-RU"/>
        </w:rPr>
        <w:t>)</w:t>
      </w:r>
      <w:r w:rsidRPr="00891AE9">
        <w:rPr>
          <w:rFonts w:ascii="Times New Roman" w:hAnsi="Times New Roman"/>
          <w:iCs/>
          <w:vertAlign w:val="superscript"/>
          <w:lang w:eastAsia="ru-RU"/>
        </w:rPr>
        <w:t xml:space="preserve"> 2</w:t>
      </w:r>
      <w:r w:rsidRPr="00891AE9">
        <w:rPr>
          <w:rFonts w:ascii="Times New Roman" w:hAnsi="Times New Roman"/>
          <w:lang w:eastAsia="ru-RU"/>
        </w:rPr>
        <w:t>), строить их графики;</w:t>
      </w:r>
    </w:p>
    <w:p w:rsidR="00C10488" w:rsidRPr="00891AE9" w:rsidRDefault="00C10488" w:rsidP="00C10488">
      <w:pPr>
        <w:spacing w:after="0" w:line="240" w:lineRule="auto"/>
        <w:ind w:right="113"/>
        <w:jc w:val="both"/>
        <w:rPr>
          <w:rFonts w:ascii="Times New Roman" w:hAnsi="Times New Roman"/>
          <w:bCs/>
          <w:lang w:eastAsia="ru-RU"/>
        </w:rPr>
      </w:pPr>
      <w:r w:rsidRPr="00891AE9">
        <w:rPr>
          <w:rFonts w:ascii="Times New Roman" w:hAnsi="Times New Roman"/>
          <w:b/>
          <w:bCs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91AE9">
        <w:rPr>
          <w:rFonts w:ascii="Times New Roman" w:hAnsi="Times New Roman"/>
          <w:bCs/>
          <w:lang w:eastAsia="ru-RU"/>
        </w:rPr>
        <w:t>для</w:t>
      </w:r>
      <w:proofErr w:type="gramEnd"/>
      <w:r w:rsidRPr="00891AE9">
        <w:rPr>
          <w:rFonts w:ascii="Times New Roman" w:hAnsi="Times New Roman"/>
          <w:bCs/>
          <w:lang w:eastAsia="ru-RU"/>
        </w:rPr>
        <w:t>: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lastRenderedPageBreak/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моделирования практических ситуаций и исследований построенных моделей с использованием аппарата алгебры; 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интерпретации графиков реальных зависимостей между величинами;</w:t>
      </w:r>
    </w:p>
    <w:p w:rsidR="00C10488" w:rsidRPr="00891AE9" w:rsidRDefault="00C10488" w:rsidP="00C10488">
      <w:pPr>
        <w:widowControl w:val="0"/>
        <w:spacing w:after="0" w:line="240" w:lineRule="auto"/>
        <w:ind w:right="113"/>
        <w:jc w:val="center"/>
        <w:rPr>
          <w:rFonts w:ascii="Times New Roman" w:hAnsi="Times New Roman"/>
          <w:b/>
          <w:caps/>
          <w:lang w:eastAsia="ru-RU"/>
        </w:rPr>
      </w:pPr>
      <w:r w:rsidRPr="00891AE9">
        <w:rPr>
          <w:rFonts w:ascii="Times New Roman" w:hAnsi="Times New Roman"/>
          <w:b/>
          <w:caps/>
          <w:lang w:eastAsia="ru-RU"/>
        </w:rPr>
        <w:t>Элементы логики, комбинаторики, статистики</w:t>
      </w:r>
    </w:p>
    <w:p w:rsidR="00C10488" w:rsidRPr="00891AE9" w:rsidRDefault="00C10488" w:rsidP="00C10488">
      <w:pPr>
        <w:widowControl w:val="0"/>
        <w:spacing w:after="0" w:line="240" w:lineRule="auto"/>
        <w:ind w:right="113"/>
        <w:jc w:val="center"/>
        <w:rPr>
          <w:rFonts w:ascii="Times New Roman" w:hAnsi="Times New Roman"/>
          <w:b/>
          <w:caps/>
          <w:lang w:eastAsia="ru-RU"/>
        </w:rPr>
      </w:pPr>
      <w:r w:rsidRPr="00891AE9">
        <w:rPr>
          <w:rFonts w:ascii="Times New Roman" w:hAnsi="Times New Roman"/>
          <w:b/>
          <w:caps/>
          <w:lang w:eastAsia="ru-RU"/>
        </w:rPr>
        <w:t xml:space="preserve"> и теории вероятностей</w:t>
      </w:r>
    </w:p>
    <w:p w:rsidR="00C10488" w:rsidRPr="00891AE9" w:rsidRDefault="00C10488" w:rsidP="00C10488">
      <w:pPr>
        <w:spacing w:after="0" w:line="240" w:lineRule="auto"/>
        <w:ind w:right="113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bCs/>
          <w:lang w:eastAsia="ru-RU"/>
        </w:rPr>
        <w:t>уметь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891AE9">
        <w:rPr>
          <w:rFonts w:ascii="Times New Roman" w:hAnsi="Times New Roman"/>
          <w:lang w:eastAsia="ru-RU"/>
        </w:rPr>
        <w:t>контрпримеры</w:t>
      </w:r>
      <w:proofErr w:type="spellEnd"/>
      <w:r w:rsidRPr="00891AE9">
        <w:rPr>
          <w:rFonts w:ascii="Times New Roman" w:hAnsi="Times New Roman"/>
          <w:lang w:eastAsia="ru-RU"/>
        </w:rPr>
        <w:t xml:space="preserve"> для опровержения утверждений; 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решать комбинаторные задачи путем систематического перебора возможных вариантов, а также с использованием правила умножения;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вычислять средние значения результатов измерений;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находить частоту события, используя собственные наблюдения и готовые статистические данные;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находить вероятности случайных событий в простейших случаях;</w:t>
      </w:r>
    </w:p>
    <w:p w:rsidR="00C10488" w:rsidRPr="00891AE9" w:rsidRDefault="00C10488" w:rsidP="00C10488">
      <w:pPr>
        <w:spacing w:after="0" w:line="240" w:lineRule="auto"/>
        <w:ind w:right="113"/>
        <w:jc w:val="center"/>
        <w:rPr>
          <w:rFonts w:ascii="Times New Roman" w:hAnsi="Times New Roman"/>
          <w:b/>
          <w:lang w:eastAsia="ru-RU"/>
        </w:rPr>
      </w:pPr>
      <w:r w:rsidRPr="00891AE9">
        <w:rPr>
          <w:rFonts w:ascii="Times New Roman" w:hAnsi="Times New Roman"/>
          <w:b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91AE9">
        <w:rPr>
          <w:rFonts w:ascii="Times New Roman" w:hAnsi="Times New Roman"/>
          <w:b/>
          <w:lang w:eastAsia="ru-RU"/>
        </w:rPr>
        <w:t>для</w:t>
      </w:r>
      <w:proofErr w:type="gramEnd"/>
      <w:r w:rsidRPr="00891AE9">
        <w:rPr>
          <w:rFonts w:ascii="Times New Roman" w:hAnsi="Times New Roman"/>
          <w:b/>
          <w:lang w:eastAsia="ru-RU"/>
        </w:rPr>
        <w:t>: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выстраивания аргументации при доказательстве (в форме монолога и диалога);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распознавания логически некорректных рассуждений; 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записи математических утверждений, доказательств;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анализа реальных числовых данных, представленных в виде диаграмм, графиков, таблиц;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решения учебных и практических задач, требующих систематического перебора вариантов;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сравнения шансов наступления случайных событий, оценки вероятности случайного события в практических ситуациях, сопоставления модели с реальной ситуацией;</w:t>
      </w:r>
    </w:p>
    <w:p w:rsidR="00C10488" w:rsidRPr="00891AE9" w:rsidRDefault="00C10488" w:rsidP="00C10488">
      <w:pPr>
        <w:numPr>
          <w:ilvl w:val="0"/>
          <w:numId w:val="4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понимания статистических утверждений.</w:t>
      </w:r>
    </w:p>
    <w:p w:rsidR="00C10488" w:rsidRPr="00891AE9" w:rsidRDefault="00C10488" w:rsidP="00C10488">
      <w:pPr>
        <w:widowControl w:val="0"/>
        <w:spacing w:after="0" w:line="240" w:lineRule="auto"/>
        <w:ind w:right="113"/>
        <w:jc w:val="both"/>
        <w:rPr>
          <w:rFonts w:ascii="Times New Roman" w:hAnsi="Times New Roman"/>
          <w:b/>
          <w:caps/>
          <w:lang w:eastAsia="ru-RU"/>
        </w:rPr>
      </w:pPr>
      <w:r w:rsidRPr="00891AE9">
        <w:rPr>
          <w:rFonts w:ascii="Times New Roman" w:hAnsi="Times New Roman"/>
          <w:b/>
          <w:caps/>
          <w:lang w:eastAsia="ru-RU"/>
        </w:rPr>
        <w:t>Геометрия</w:t>
      </w:r>
    </w:p>
    <w:p w:rsidR="00C10488" w:rsidRPr="00891AE9" w:rsidRDefault="00C10488" w:rsidP="00C10488">
      <w:pPr>
        <w:spacing w:after="0" w:line="240" w:lineRule="auto"/>
        <w:ind w:right="113"/>
        <w:jc w:val="both"/>
        <w:rPr>
          <w:rFonts w:ascii="Times New Roman" w:hAnsi="Times New Roman"/>
          <w:b/>
          <w:lang w:eastAsia="ru-RU"/>
        </w:rPr>
      </w:pPr>
      <w:r w:rsidRPr="00891AE9">
        <w:rPr>
          <w:rFonts w:ascii="Times New Roman" w:hAnsi="Times New Roman"/>
          <w:b/>
          <w:lang w:eastAsia="ru-RU"/>
        </w:rPr>
        <w:t>уметь</w:t>
      </w:r>
    </w:p>
    <w:p w:rsidR="00C10488" w:rsidRPr="00891AE9" w:rsidRDefault="00C10488" w:rsidP="00C10488">
      <w:pPr>
        <w:numPr>
          <w:ilvl w:val="0"/>
          <w:numId w:val="3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пользоваться языком геометрии для описания предметов окружающего мира;</w:t>
      </w:r>
    </w:p>
    <w:p w:rsidR="00C10488" w:rsidRPr="00891AE9" w:rsidRDefault="00C10488" w:rsidP="00C10488">
      <w:pPr>
        <w:numPr>
          <w:ilvl w:val="0"/>
          <w:numId w:val="3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распознавать геометрические фигуры, различать их взаимное расположение; </w:t>
      </w:r>
    </w:p>
    <w:p w:rsidR="00C10488" w:rsidRPr="00891AE9" w:rsidRDefault="00C10488" w:rsidP="00C10488">
      <w:pPr>
        <w:numPr>
          <w:ilvl w:val="0"/>
          <w:numId w:val="3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C10488" w:rsidRPr="00891AE9" w:rsidRDefault="00C10488" w:rsidP="00C10488">
      <w:pPr>
        <w:numPr>
          <w:ilvl w:val="0"/>
          <w:numId w:val="3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в простейших случаях строить сечения и развертки пространственных тел; </w:t>
      </w:r>
    </w:p>
    <w:p w:rsidR="00C10488" w:rsidRPr="00891AE9" w:rsidRDefault="00C10488" w:rsidP="00C10488">
      <w:pPr>
        <w:numPr>
          <w:ilvl w:val="0"/>
          <w:numId w:val="3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проводить операции над векторами, вычислять длину и координаты вектора, угол между векторами;</w:t>
      </w:r>
    </w:p>
    <w:p w:rsidR="00C10488" w:rsidRPr="00891AE9" w:rsidRDefault="00C10488" w:rsidP="00C10488">
      <w:pPr>
        <w:numPr>
          <w:ilvl w:val="0"/>
          <w:numId w:val="3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C10488" w:rsidRPr="00891AE9" w:rsidRDefault="00C10488" w:rsidP="00C10488">
      <w:pPr>
        <w:numPr>
          <w:ilvl w:val="0"/>
          <w:numId w:val="3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решать простейшие планиметрические задачи в пространстве;</w:t>
      </w:r>
    </w:p>
    <w:p w:rsidR="00C10488" w:rsidRPr="00891AE9" w:rsidRDefault="00C10488" w:rsidP="00C10488">
      <w:pPr>
        <w:spacing w:after="0" w:line="240" w:lineRule="auto"/>
        <w:ind w:right="113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91AE9">
        <w:rPr>
          <w:rFonts w:ascii="Times New Roman" w:hAnsi="Times New Roman"/>
          <w:b/>
          <w:lang w:eastAsia="ru-RU"/>
        </w:rPr>
        <w:t>для</w:t>
      </w:r>
      <w:proofErr w:type="gramEnd"/>
      <w:r w:rsidRPr="00891AE9">
        <w:rPr>
          <w:rFonts w:ascii="Times New Roman" w:hAnsi="Times New Roman"/>
          <w:b/>
          <w:lang w:eastAsia="ru-RU"/>
        </w:rPr>
        <w:t>:</w:t>
      </w:r>
    </w:p>
    <w:p w:rsidR="00C10488" w:rsidRPr="00891AE9" w:rsidRDefault="00C10488" w:rsidP="00C10488">
      <w:pPr>
        <w:numPr>
          <w:ilvl w:val="0"/>
          <w:numId w:val="3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описания реальных ситуаций на языке геометрии;</w:t>
      </w:r>
    </w:p>
    <w:p w:rsidR="00C10488" w:rsidRPr="00891AE9" w:rsidRDefault="00C10488" w:rsidP="00C10488">
      <w:pPr>
        <w:numPr>
          <w:ilvl w:val="0"/>
          <w:numId w:val="3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расчетов, включающих простейшие тригонометрические формулы;</w:t>
      </w:r>
    </w:p>
    <w:p w:rsidR="00C10488" w:rsidRPr="00891AE9" w:rsidRDefault="00C10488" w:rsidP="00C10488">
      <w:pPr>
        <w:numPr>
          <w:ilvl w:val="0"/>
          <w:numId w:val="3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решения геометрических задач с использованием тригонометрии</w:t>
      </w:r>
    </w:p>
    <w:p w:rsidR="00C10488" w:rsidRPr="00891AE9" w:rsidRDefault="00C10488" w:rsidP="00C10488">
      <w:pPr>
        <w:numPr>
          <w:ilvl w:val="0"/>
          <w:numId w:val="3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C10488" w:rsidRPr="00891AE9" w:rsidRDefault="00C10488" w:rsidP="00C10488">
      <w:pPr>
        <w:numPr>
          <w:ilvl w:val="0"/>
          <w:numId w:val="3"/>
        </w:numPr>
        <w:spacing w:after="0" w:line="240" w:lineRule="auto"/>
        <w:ind w:left="0" w:right="113" w:firstLine="0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построений геометрическими инструментами (линейка, угольник, циркуль, транспортир).</w:t>
      </w:r>
    </w:p>
    <w:p w:rsidR="00C10488" w:rsidRPr="00891AE9" w:rsidRDefault="00C10488" w:rsidP="00C10488">
      <w:pPr>
        <w:spacing w:after="0" w:line="240" w:lineRule="auto"/>
        <w:ind w:right="113"/>
        <w:jc w:val="both"/>
        <w:rPr>
          <w:rFonts w:ascii="Times New Roman" w:hAnsi="Times New Roman"/>
          <w:b/>
          <w:u w:val="single"/>
          <w:lang w:eastAsia="ru-RU"/>
        </w:rPr>
      </w:pPr>
      <w:r w:rsidRPr="00891AE9">
        <w:rPr>
          <w:rFonts w:ascii="Times New Roman" w:hAnsi="Times New Roman"/>
          <w:b/>
          <w:u w:val="single"/>
          <w:lang w:eastAsia="ru-RU"/>
        </w:rPr>
        <w:t>Формы организации учебного процесса:</w:t>
      </w:r>
    </w:p>
    <w:p w:rsidR="00C10488" w:rsidRPr="00891AE9" w:rsidRDefault="00C10488" w:rsidP="00C10488">
      <w:pPr>
        <w:spacing w:after="0" w:line="240" w:lineRule="auto"/>
        <w:ind w:right="113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lastRenderedPageBreak/>
        <w:t>индивидуальные, групповые, индивидуально-групповые, фронтальные, классные и внеклассные.</w:t>
      </w:r>
    </w:p>
    <w:p w:rsidR="00C10488" w:rsidRPr="00891AE9" w:rsidRDefault="00C10488" w:rsidP="00C10488">
      <w:pPr>
        <w:spacing w:after="0" w:line="240" w:lineRule="auto"/>
        <w:ind w:right="113"/>
        <w:jc w:val="both"/>
        <w:rPr>
          <w:rFonts w:ascii="Times New Roman" w:hAnsi="Times New Roman"/>
          <w:b/>
          <w:u w:val="single"/>
          <w:lang w:eastAsia="ru-RU"/>
        </w:rPr>
      </w:pPr>
      <w:r w:rsidRPr="00891AE9">
        <w:rPr>
          <w:rFonts w:ascii="Times New Roman" w:hAnsi="Times New Roman"/>
          <w:b/>
          <w:u w:val="single"/>
          <w:lang w:eastAsia="ru-RU"/>
        </w:rPr>
        <w:t>Формы контроля:</w:t>
      </w:r>
    </w:p>
    <w:p w:rsidR="00C10488" w:rsidRPr="00891AE9" w:rsidRDefault="00C10488" w:rsidP="00C10488">
      <w:pPr>
        <w:spacing w:after="0" w:line="240" w:lineRule="auto"/>
        <w:ind w:right="113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самостоятельная работа, контрольная работа, наблюдение, тестирование, работа по карточке.</w:t>
      </w:r>
    </w:p>
    <w:p w:rsidR="00C10488" w:rsidRDefault="00C10488" w:rsidP="00C10488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lang w:eastAsia="ru-RU"/>
        </w:rPr>
      </w:pPr>
    </w:p>
    <w:p w:rsidR="00C10488" w:rsidRPr="00891AE9" w:rsidRDefault="00C10488" w:rsidP="00C10488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lang w:eastAsia="ru-RU"/>
        </w:rPr>
      </w:pPr>
      <w:r w:rsidRPr="00891AE9">
        <w:rPr>
          <w:rFonts w:ascii="Times New Roman" w:hAnsi="Times New Roman"/>
          <w:b/>
          <w:bCs/>
          <w:lang w:eastAsia="ru-RU"/>
        </w:rPr>
        <w:t>5. ОСНОВНОЕ СОДЕРЖАНИЕ</w:t>
      </w:r>
    </w:p>
    <w:p w:rsidR="00C10488" w:rsidRPr="00891AE9" w:rsidRDefault="00C10488" w:rsidP="00C10488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bCs/>
          <w:lang w:eastAsia="ru-RU"/>
        </w:rPr>
        <w:t>Свойства ф</w:t>
      </w:r>
      <w:r>
        <w:rPr>
          <w:rFonts w:ascii="Times New Roman" w:hAnsi="Times New Roman"/>
          <w:b/>
          <w:bCs/>
          <w:lang w:eastAsia="ru-RU"/>
        </w:rPr>
        <w:t>ункций. Квадратичная функция (29</w:t>
      </w:r>
      <w:r w:rsidRPr="00891AE9">
        <w:rPr>
          <w:rFonts w:ascii="Times New Roman" w:hAnsi="Times New Roman"/>
          <w:b/>
          <w:bCs/>
          <w:lang w:eastAsia="ru-RU"/>
        </w:rPr>
        <w:t xml:space="preserve"> час.)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Функция. Свойства функций. Квадратный трехчлен. Разложение квадратного трехчлена на множители. Функция </w:t>
      </w:r>
      <w:r w:rsidRPr="00891AE9">
        <w:rPr>
          <w:rFonts w:ascii="Times New Roman" w:hAnsi="Times New Roman"/>
          <w:iCs/>
          <w:lang w:eastAsia="ru-RU"/>
        </w:rPr>
        <w:t>у = ах</w:t>
      </w:r>
      <w:proofErr w:type="gramStart"/>
      <w:r w:rsidRPr="00891AE9">
        <w:rPr>
          <w:rFonts w:ascii="Times New Roman" w:hAnsi="Times New Roman"/>
          <w:iCs/>
          <w:vertAlign w:val="superscript"/>
          <w:lang w:eastAsia="ru-RU"/>
        </w:rPr>
        <w:t>2</w:t>
      </w:r>
      <w:proofErr w:type="gramEnd"/>
      <w:r w:rsidRPr="00891AE9">
        <w:rPr>
          <w:rFonts w:ascii="Times New Roman" w:hAnsi="Times New Roman"/>
          <w:lang w:eastAsia="ru-RU"/>
        </w:rPr>
        <w:t xml:space="preserve">+ </w:t>
      </w:r>
      <w:r w:rsidRPr="00891AE9">
        <w:rPr>
          <w:rFonts w:ascii="Times New Roman" w:hAnsi="Times New Roman"/>
          <w:iCs/>
          <w:lang w:val="en-US" w:eastAsia="ru-RU"/>
        </w:rPr>
        <w:t>b</w:t>
      </w:r>
      <w:proofErr w:type="spellStart"/>
      <w:r w:rsidRPr="00891AE9">
        <w:rPr>
          <w:rFonts w:ascii="Times New Roman" w:hAnsi="Times New Roman"/>
          <w:iCs/>
          <w:lang w:eastAsia="ru-RU"/>
        </w:rPr>
        <w:t>х</w:t>
      </w:r>
      <w:proofErr w:type="spellEnd"/>
      <w:r w:rsidRPr="00891AE9">
        <w:rPr>
          <w:rFonts w:ascii="Times New Roman" w:hAnsi="Times New Roman"/>
          <w:iCs/>
          <w:lang w:eastAsia="ru-RU"/>
        </w:rPr>
        <w:t xml:space="preserve"> + с, </w:t>
      </w:r>
      <w:r w:rsidRPr="00891AE9">
        <w:rPr>
          <w:rFonts w:ascii="Times New Roman" w:hAnsi="Times New Roman"/>
          <w:lang w:eastAsia="ru-RU"/>
        </w:rPr>
        <w:t>её свойства и график. Неравенства второй степени с одной переменной. Метод интервалов.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lang w:eastAsia="ru-RU"/>
        </w:rPr>
        <w:t xml:space="preserve">Цель: </w:t>
      </w:r>
      <w:r w:rsidRPr="00891AE9">
        <w:rPr>
          <w:rFonts w:ascii="Times New Roman" w:hAnsi="Times New Roman"/>
          <w:lang w:eastAsia="ru-RU"/>
        </w:rPr>
        <w:t xml:space="preserve">расширить сведения о свойствах функций, ознакомить обучающихся со свойствами и графиком квадратичной функции, сформировать умение решать неравенства вида </w:t>
      </w:r>
      <w:r w:rsidRPr="00891AE9">
        <w:rPr>
          <w:rFonts w:ascii="Times New Roman" w:hAnsi="Times New Roman"/>
          <w:iCs/>
          <w:lang w:eastAsia="ru-RU"/>
        </w:rPr>
        <w:t>ах</w:t>
      </w:r>
      <w:proofErr w:type="gramStart"/>
      <w:r w:rsidRPr="00891AE9">
        <w:rPr>
          <w:rFonts w:ascii="Times New Roman" w:hAnsi="Times New Roman"/>
          <w:iCs/>
          <w:vertAlign w:val="superscript"/>
          <w:lang w:eastAsia="ru-RU"/>
        </w:rPr>
        <w:t>2</w:t>
      </w:r>
      <w:proofErr w:type="gramEnd"/>
      <w:r w:rsidRPr="00891AE9">
        <w:rPr>
          <w:rFonts w:ascii="Times New Roman" w:hAnsi="Times New Roman"/>
          <w:lang w:eastAsia="ru-RU"/>
        </w:rPr>
        <w:t xml:space="preserve">+ </w:t>
      </w:r>
      <w:r w:rsidRPr="00891AE9">
        <w:rPr>
          <w:rFonts w:ascii="Times New Roman" w:hAnsi="Times New Roman"/>
          <w:iCs/>
          <w:lang w:val="en-US" w:eastAsia="ru-RU"/>
        </w:rPr>
        <w:t>b</w:t>
      </w:r>
      <w:proofErr w:type="spellStart"/>
      <w:r w:rsidRPr="00891AE9">
        <w:rPr>
          <w:rFonts w:ascii="Times New Roman" w:hAnsi="Times New Roman"/>
          <w:iCs/>
          <w:lang w:eastAsia="ru-RU"/>
        </w:rPr>
        <w:t>х</w:t>
      </w:r>
      <w:proofErr w:type="spellEnd"/>
      <w:r w:rsidRPr="00891AE9">
        <w:rPr>
          <w:rFonts w:ascii="Times New Roman" w:hAnsi="Times New Roman"/>
          <w:iCs/>
          <w:lang w:eastAsia="ru-RU"/>
        </w:rPr>
        <w:t xml:space="preserve"> + с&gt;0 ах</w:t>
      </w:r>
      <w:r w:rsidRPr="00891AE9">
        <w:rPr>
          <w:rFonts w:ascii="Times New Roman" w:hAnsi="Times New Roman"/>
          <w:iCs/>
          <w:vertAlign w:val="superscript"/>
          <w:lang w:eastAsia="ru-RU"/>
        </w:rPr>
        <w:t>2</w:t>
      </w:r>
      <w:r w:rsidRPr="00891AE9">
        <w:rPr>
          <w:rFonts w:ascii="Times New Roman" w:hAnsi="Times New Roman"/>
          <w:lang w:eastAsia="ru-RU"/>
        </w:rPr>
        <w:t xml:space="preserve">+ </w:t>
      </w:r>
      <w:r w:rsidRPr="00891AE9">
        <w:rPr>
          <w:rFonts w:ascii="Times New Roman" w:hAnsi="Times New Roman"/>
          <w:iCs/>
          <w:lang w:val="en-US" w:eastAsia="ru-RU"/>
        </w:rPr>
        <w:t>b</w:t>
      </w:r>
      <w:proofErr w:type="spellStart"/>
      <w:r w:rsidRPr="00891AE9">
        <w:rPr>
          <w:rFonts w:ascii="Times New Roman" w:hAnsi="Times New Roman"/>
          <w:iCs/>
          <w:lang w:eastAsia="ru-RU"/>
        </w:rPr>
        <w:t>х</w:t>
      </w:r>
      <w:proofErr w:type="spellEnd"/>
      <w:r w:rsidRPr="00891AE9">
        <w:rPr>
          <w:rFonts w:ascii="Times New Roman" w:hAnsi="Times New Roman"/>
          <w:iCs/>
          <w:lang w:eastAsia="ru-RU"/>
        </w:rPr>
        <w:t xml:space="preserve"> + с&lt;0,</w:t>
      </w:r>
      <w:r w:rsidRPr="00891AE9">
        <w:rPr>
          <w:rFonts w:ascii="Times New Roman" w:hAnsi="Times New Roman"/>
          <w:lang w:eastAsia="ru-RU"/>
        </w:rPr>
        <w:t xml:space="preserve"> где а</w:t>
      </w:r>
      <w:r w:rsidRPr="00891AE9">
        <w:rPr>
          <w:rFonts w:ascii="Times New Roman" w:eastAsia="Times New Roman" w:hAnsi="Times New Roman"/>
          <w:position w:val="-4"/>
          <w:lang w:eastAsia="ru-RU"/>
        </w:rPr>
        <w:object w:dxaOrig="200" w:dyaOrig="200">
          <v:shape id="_x0000_i1028" type="#_x0000_t75" style="width:11.2pt;height:11.2pt" o:ole="">
            <v:imagedata r:id="rId11" o:title=""/>
          </v:shape>
          <o:OLEObject Type="Embed" ProgID="Equation.3" ShapeID="_x0000_i1028" DrawAspect="Content" ObjectID="_1599243184" r:id="rId12"/>
        </w:object>
      </w:r>
      <w:r w:rsidRPr="00891AE9">
        <w:rPr>
          <w:rFonts w:ascii="Times New Roman" w:hAnsi="Times New Roman"/>
          <w:lang w:eastAsia="ru-RU"/>
        </w:rPr>
        <w:t>0.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 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bCs/>
          <w:lang w:eastAsia="ru-RU"/>
        </w:rPr>
        <w:t>Уравнения и неравенства с одной переменной</w:t>
      </w:r>
      <w:r>
        <w:rPr>
          <w:rFonts w:ascii="Times New Roman" w:hAnsi="Times New Roman"/>
          <w:b/>
          <w:lang w:eastAsia="ru-RU"/>
        </w:rPr>
        <w:t xml:space="preserve"> (20</w:t>
      </w:r>
      <w:r w:rsidRPr="00891AE9">
        <w:rPr>
          <w:rFonts w:ascii="Times New Roman" w:hAnsi="Times New Roman"/>
          <w:b/>
          <w:lang w:eastAsia="ru-RU"/>
        </w:rPr>
        <w:t xml:space="preserve"> час.)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Целые уравнения. Уравнение с двумя переменными и его график. Системы уравнений второй степени. Решение задач с помощью систем уравнений второй степени. 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proofErr w:type="gramStart"/>
      <w:r w:rsidRPr="00891AE9">
        <w:rPr>
          <w:rFonts w:ascii="Times New Roman" w:hAnsi="Times New Roman"/>
          <w:b/>
          <w:lang w:eastAsia="ru-RU"/>
        </w:rPr>
        <w:t>Цель:</w:t>
      </w:r>
      <w:r w:rsidRPr="00891AE9">
        <w:rPr>
          <w:rFonts w:ascii="Times New Roman" w:hAnsi="Times New Roman"/>
          <w:lang w:eastAsia="ru-RU"/>
        </w:rPr>
        <w:t xml:space="preserve"> систематизировать и обобщить сведения о решении целых с одной переменной,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систем;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систем. </w:t>
      </w:r>
      <w:proofErr w:type="gramEnd"/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 </w:t>
      </w:r>
      <w:r w:rsidRPr="00891AE9">
        <w:rPr>
          <w:rFonts w:ascii="Times New Roman" w:hAnsi="Times New Roman"/>
          <w:b/>
          <w:lang w:eastAsia="ru-RU"/>
        </w:rPr>
        <w:t>Уравнения и неравенства с двумя переменными (24 час.)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proofErr w:type="spellStart"/>
      <w:r w:rsidRPr="00891AE9">
        <w:rPr>
          <w:rFonts w:ascii="Times New Roman" w:hAnsi="Times New Roman"/>
          <w:b/>
          <w:lang w:eastAsia="ru-RU"/>
        </w:rPr>
        <w:t>Цель:</w:t>
      </w:r>
      <w:r w:rsidRPr="00891AE9">
        <w:rPr>
          <w:rFonts w:ascii="Times New Roman" w:hAnsi="Times New Roman"/>
          <w:lang w:eastAsia="ru-RU"/>
        </w:rPr>
        <w:t>Выработать</w:t>
      </w:r>
      <w:proofErr w:type="spellEnd"/>
      <w:r w:rsidRPr="00891AE9">
        <w:rPr>
          <w:rFonts w:ascii="Times New Roman" w:hAnsi="Times New Roman"/>
          <w:lang w:eastAsia="ru-RU"/>
        </w:rPr>
        <w:t xml:space="preserve"> умение решать простейшие системы, содержащие уравнение второй степени с двумя переменными, и  </w:t>
      </w:r>
      <w:proofErr w:type="spellStart"/>
      <w:r w:rsidRPr="00891AE9">
        <w:rPr>
          <w:rFonts w:ascii="Times New Roman" w:hAnsi="Times New Roman"/>
          <w:lang w:eastAsia="ru-RU"/>
        </w:rPr>
        <w:t>неравества</w:t>
      </w:r>
      <w:proofErr w:type="spellEnd"/>
      <w:r w:rsidRPr="00891AE9">
        <w:rPr>
          <w:rFonts w:ascii="Times New Roman" w:hAnsi="Times New Roman"/>
          <w:lang w:eastAsia="ru-RU"/>
        </w:rPr>
        <w:t xml:space="preserve"> с двумя </w:t>
      </w:r>
      <w:proofErr w:type="spellStart"/>
      <w:r w:rsidRPr="00891AE9">
        <w:rPr>
          <w:rFonts w:ascii="Times New Roman" w:hAnsi="Times New Roman"/>
          <w:lang w:eastAsia="ru-RU"/>
        </w:rPr>
        <w:t>переменными</w:t>
      </w:r>
      <w:proofErr w:type="gramStart"/>
      <w:r w:rsidRPr="00891AE9">
        <w:rPr>
          <w:rFonts w:ascii="Times New Roman" w:hAnsi="Times New Roman"/>
          <w:lang w:eastAsia="ru-RU"/>
        </w:rPr>
        <w:t>.Т</w:t>
      </w:r>
      <w:proofErr w:type="gramEnd"/>
      <w:r w:rsidRPr="00891AE9">
        <w:rPr>
          <w:rFonts w:ascii="Times New Roman" w:hAnsi="Times New Roman"/>
          <w:lang w:eastAsia="ru-RU"/>
        </w:rPr>
        <w:t>екстовые</w:t>
      </w:r>
      <w:proofErr w:type="spellEnd"/>
      <w:r w:rsidRPr="00891AE9">
        <w:rPr>
          <w:rFonts w:ascii="Times New Roman" w:hAnsi="Times New Roman"/>
          <w:lang w:eastAsia="ru-RU"/>
        </w:rPr>
        <w:t xml:space="preserve"> задачи с помощью составления таких систем;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систем. 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Прогрессии (16</w:t>
      </w:r>
      <w:r w:rsidRPr="00891AE9">
        <w:rPr>
          <w:rFonts w:ascii="Times New Roman" w:hAnsi="Times New Roman"/>
          <w:b/>
          <w:bCs/>
          <w:lang w:eastAsia="ru-RU"/>
        </w:rPr>
        <w:t xml:space="preserve"> час.)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Арифметическая и геометрическая прогрессии. Формулы </w:t>
      </w:r>
      <w:r w:rsidRPr="00891AE9">
        <w:rPr>
          <w:rFonts w:ascii="Times New Roman" w:hAnsi="Times New Roman"/>
          <w:lang w:val="en-US" w:eastAsia="ru-RU"/>
        </w:rPr>
        <w:t>n</w:t>
      </w:r>
      <w:r w:rsidRPr="00891AE9">
        <w:rPr>
          <w:rFonts w:ascii="Times New Roman" w:hAnsi="Times New Roman"/>
          <w:lang w:eastAsia="ru-RU"/>
        </w:rPr>
        <w:t xml:space="preserve">-го члена и суммы первых </w:t>
      </w:r>
      <w:proofErr w:type="gramStart"/>
      <w:r w:rsidRPr="00891AE9">
        <w:rPr>
          <w:rFonts w:ascii="Times New Roman" w:hAnsi="Times New Roman"/>
          <w:lang w:val="en-US" w:eastAsia="ru-RU"/>
        </w:rPr>
        <w:t>n</w:t>
      </w:r>
      <w:proofErr w:type="gramEnd"/>
      <w:r w:rsidRPr="00891AE9">
        <w:rPr>
          <w:rFonts w:ascii="Times New Roman" w:hAnsi="Times New Roman"/>
          <w:lang w:eastAsia="ru-RU"/>
        </w:rPr>
        <w:t>членов прогрессии. Бесконечно убывающая геометрическая прогрессия.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lang w:eastAsia="ru-RU"/>
        </w:rPr>
        <w:t xml:space="preserve">Цель: </w:t>
      </w:r>
      <w:r w:rsidRPr="00891AE9">
        <w:rPr>
          <w:rFonts w:ascii="Times New Roman" w:hAnsi="Times New Roman"/>
          <w:lang w:eastAsia="ru-RU"/>
        </w:rPr>
        <w:t>дать понятия об арифметической и геометрической прогрессиях как числовых последовательностях особого вида.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 </w:t>
      </w:r>
      <w:r w:rsidRPr="00891AE9">
        <w:rPr>
          <w:rFonts w:ascii="Times New Roman" w:hAnsi="Times New Roman"/>
          <w:b/>
          <w:lang w:eastAsia="ru-RU"/>
        </w:rPr>
        <w:t xml:space="preserve">Степенная функция. Корень </w:t>
      </w:r>
      <w:r w:rsidRPr="00891AE9">
        <w:rPr>
          <w:rFonts w:ascii="Times New Roman" w:hAnsi="Times New Roman"/>
          <w:b/>
          <w:lang w:val="en-US" w:eastAsia="ru-RU"/>
        </w:rPr>
        <w:t>n</w:t>
      </w:r>
      <w:r w:rsidRPr="00891AE9">
        <w:rPr>
          <w:rFonts w:ascii="Times New Roman" w:hAnsi="Times New Roman"/>
          <w:b/>
          <w:lang w:eastAsia="ru-RU"/>
        </w:rPr>
        <w:t xml:space="preserve"> -</w:t>
      </w:r>
      <w:proofErr w:type="spellStart"/>
      <w:r w:rsidRPr="00891AE9">
        <w:rPr>
          <w:rFonts w:ascii="Times New Roman" w:hAnsi="Times New Roman"/>
          <w:b/>
          <w:lang w:eastAsia="ru-RU"/>
        </w:rPr>
        <w:t>й</w:t>
      </w:r>
      <w:proofErr w:type="spellEnd"/>
      <w:r w:rsidRPr="00891AE9">
        <w:rPr>
          <w:rFonts w:ascii="Times New Roman" w:hAnsi="Times New Roman"/>
          <w:b/>
          <w:lang w:eastAsia="ru-RU"/>
        </w:rPr>
        <w:t xml:space="preserve"> степени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Четная и нечетная функция. Функция </w:t>
      </w:r>
      <w:r w:rsidRPr="00891AE9">
        <w:rPr>
          <w:rFonts w:ascii="Times New Roman" w:hAnsi="Times New Roman"/>
          <w:iCs/>
          <w:lang w:eastAsia="ru-RU"/>
        </w:rPr>
        <w:t xml:space="preserve">у = </w:t>
      </w:r>
      <w:proofErr w:type="spellStart"/>
      <w:r w:rsidRPr="00891AE9">
        <w:rPr>
          <w:rFonts w:ascii="Times New Roman" w:hAnsi="Times New Roman"/>
          <w:iCs/>
          <w:lang w:eastAsia="ru-RU"/>
        </w:rPr>
        <w:t>х</w:t>
      </w:r>
      <w:proofErr w:type="spellEnd"/>
      <w:proofErr w:type="gramStart"/>
      <w:r w:rsidRPr="00891AE9">
        <w:rPr>
          <w:rFonts w:ascii="Times New Roman" w:hAnsi="Times New Roman"/>
          <w:iCs/>
          <w:vertAlign w:val="superscript"/>
          <w:lang w:val="en-US" w:eastAsia="ru-RU"/>
        </w:rPr>
        <w:t>n</w:t>
      </w:r>
      <w:proofErr w:type="gramEnd"/>
      <w:r w:rsidRPr="00891AE9">
        <w:rPr>
          <w:rFonts w:ascii="Times New Roman" w:hAnsi="Times New Roman"/>
          <w:iCs/>
          <w:lang w:eastAsia="ru-RU"/>
        </w:rPr>
        <w:t>.</w:t>
      </w:r>
      <w:r w:rsidRPr="00891AE9">
        <w:rPr>
          <w:rFonts w:ascii="Times New Roman" w:hAnsi="Times New Roman"/>
          <w:lang w:eastAsia="ru-RU"/>
        </w:rPr>
        <w:t xml:space="preserve">Определение корня </w:t>
      </w:r>
      <w:r w:rsidRPr="00891AE9">
        <w:rPr>
          <w:rFonts w:ascii="Times New Roman" w:hAnsi="Times New Roman"/>
          <w:lang w:val="en-US" w:eastAsia="ru-RU"/>
        </w:rPr>
        <w:t>n</w:t>
      </w:r>
      <w:r w:rsidRPr="00891AE9">
        <w:rPr>
          <w:rFonts w:ascii="Times New Roman" w:hAnsi="Times New Roman"/>
          <w:lang w:eastAsia="ru-RU"/>
        </w:rPr>
        <w:t>-</w:t>
      </w:r>
      <w:proofErr w:type="spellStart"/>
      <w:r w:rsidRPr="00891AE9">
        <w:rPr>
          <w:rFonts w:ascii="Times New Roman" w:hAnsi="Times New Roman"/>
          <w:lang w:eastAsia="ru-RU"/>
        </w:rPr>
        <w:t>й</w:t>
      </w:r>
      <w:proofErr w:type="spellEnd"/>
      <w:r w:rsidRPr="00891AE9">
        <w:rPr>
          <w:rFonts w:ascii="Times New Roman" w:hAnsi="Times New Roman"/>
          <w:lang w:eastAsia="ru-RU"/>
        </w:rPr>
        <w:t xml:space="preserve"> степени. Вычисление корней </w:t>
      </w:r>
      <w:r w:rsidRPr="00891AE9">
        <w:rPr>
          <w:rFonts w:ascii="Times New Roman" w:hAnsi="Times New Roman"/>
          <w:lang w:val="en-US" w:eastAsia="ru-RU"/>
        </w:rPr>
        <w:t>n</w:t>
      </w:r>
      <w:r w:rsidRPr="00891AE9">
        <w:rPr>
          <w:rFonts w:ascii="Times New Roman" w:hAnsi="Times New Roman"/>
          <w:lang w:eastAsia="ru-RU"/>
        </w:rPr>
        <w:t xml:space="preserve"> -</w:t>
      </w:r>
      <w:proofErr w:type="spellStart"/>
      <w:r w:rsidRPr="00891AE9">
        <w:rPr>
          <w:rFonts w:ascii="Times New Roman" w:hAnsi="Times New Roman"/>
          <w:lang w:eastAsia="ru-RU"/>
        </w:rPr>
        <w:t>й</w:t>
      </w:r>
      <w:proofErr w:type="spellEnd"/>
      <w:r w:rsidRPr="00891AE9">
        <w:rPr>
          <w:rFonts w:ascii="Times New Roman" w:hAnsi="Times New Roman"/>
          <w:lang w:eastAsia="ru-RU"/>
        </w:rPr>
        <w:t xml:space="preserve"> степени.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lang w:eastAsia="ru-RU"/>
        </w:rPr>
        <w:t xml:space="preserve">Цель: </w:t>
      </w:r>
      <w:r w:rsidRPr="00891AE9">
        <w:rPr>
          <w:rFonts w:ascii="Times New Roman" w:hAnsi="Times New Roman"/>
          <w:lang w:eastAsia="ru-RU"/>
        </w:rPr>
        <w:t xml:space="preserve">ввести понятие корня </w:t>
      </w:r>
      <w:r w:rsidRPr="00891AE9">
        <w:rPr>
          <w:rFonts w:ascii="Times New Roman" w:hAnsi="Times New Roman"/>
          <w:lang w:val="en-US" w:eastAsia="ru-RU"/>
        </w:rPr>
        <w:t>n</w:t>
      </w:r>
      <w:r w:rsidRPr="00891AE9">
        <w:rPr>
          <w:rFonts w:ascii="Times New Roman" w:hAnsi="Times New Roman"/>
          <w:lang w:eastAsia="ru-RU"/>
        </w:rPr>
        <w:t xml:space="preserve"> -</w:t>
      </w:r>
      <w:proofErr w:type="spellStart"/>
      <w:r w:rsidRPr="00891AE9">
        <w:rPr>
          <w:rFonts w:ascii="Times New Roman" w:hAnsi="Times New Roman"/>
          <w:lang w:eastAsia="ru-RU"/>
        </w:rPr>
        <w:t>й</w:t>
      </w:r>
      <w:proofErr w:type="spellEnd"/>
      <w:r w:rsidRPr="00891AE9">
        <w:rPr>
          <w:rFonts w:ascii="Times New Roman" w:hAnsi="Times New Roman"/>
          <w:lang w:eastAsia="ru-RU"/>
        </w:rPr>
        <w:t xml:space="preserve"> степени.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 </w:t>
      </w:r>
      <w:r w:rsidRPr="00891AE9">
        <w:rPr>
          <w:rFonts w:ascii="Times New Roman" w:hAnsi="Times New Roman"/>
          <w:b/>
          <w:bCs/>
          <w:lang w:eastAsia="ru-RU"/>
        </w:rPr>
        <w:t>Элементы комбинаторики и теории вероятностей (17 час.)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lang w:eastAsia="ru-RU"/>
        </w:rPr>
        <w:t>Комбинаторное правило умножения. Перестановки, размеще</w:t>
      </w:r>
      <w:r w:rsidRPr="00891AE9">
        <w:rPr>
          <w:rFonts w:ascii="Times New Roman" w:hAnsi="Times New Roman"/>
          <w:lang w:eastAsia="ru-RU"/>
        </w:rPr>
        <w:softHyphen/>
        <w:t>ния, сочетания. Относительная частота и вероятность случайного события.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lang w:eastAsia="ru-RU"/>
        </w:rPr>
        <w:t xml:space="preserve">Цель: </w:t>
      </w:r>
      <w:r w:rsidRPr="00891AE9">
        <w:rPr>
          <w:rFonts w:ascii="Times New Roman" w:hAnsi="Times New Roman"/>
          <w:lang w:eastAsia="ru-RU"/>
        </w:rPr>
        <w:t xml:space="preserve">ознакомить обучающихся </w:t>
      </w:r>
      <w:proofErr w:type="spellStart"/>
      <w:r w:rsidRPr="00891AE9">
        <w:rPr>
          <w:rFonts w:ascii="Times New Roman" w:hAnsi="Times New Roman"/>
          <w:iCs/>
          <w:lang w:eastAsia="ru-RU"/>
        </w:rPr>
        <w:t>с</w:t>
      </w:r>
      <w:r w:rsidRPr="00891AE9">
        <w:rPr>
          <w:rFonts w:ascii="Times New Roman" w:hAnsi="Times New Roman"/>
          <w:lang w:eastAsia="ru-RU"/>
        </w:rPr>
        <w:t>понятиями</w:t>
      </w:r>
      <w:proofErr w:type="spellEnd"/>
      <w:r w:rsidRPr="00891AE9">
        <w:rPr>
          <w:rFonts w:ascii="Times New Roman" w:hAnsi="Times New Roman"/>
          <w:lang w:eastAsia="ru-RU"/>
        </w:rPr>
        <w:t xml:space="preserve"> перестановки, размещения, сочетания и соответствующими формулами для подсчета их числа; ввести понятия относительной частоты и вероятности случайного события.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891AE9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>Глава 6. Повторение (30</w:t>
      </w:r>
      <w:r w:rsidRPr="00891AE9">
        <w:rPr>
          <w:rFonts w:ascii="Times New Roman" w:hAnsi="Times New Roman"/>
          <w:b/>
          <w:lang w:eastAsia="ru-RU"/>
        </w:rPr>
        <w:t xml:space="preserve"> час.)</w:t>
      </w:r>
    </w:p>
    <w:p w:rsidR="00C10488" w:rsidRPr="00891AE9" w:rsidRDefault="00C10488" w:rsidP="00C10488">
      <w:pPr>
        <w:spacing w:after="0" w:line="240" w:lineRule="auto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lang w:eastAsia="ru-RU"/>
        </w:rPr>
        <w:t xml:space="preserve">Цель: </w:t>
      </w:r>
      <w:r w:rsidRPr="00891AE9">
        <w:rPr>
          <w:rFonts w:ascii="Times New Roman" w:hAnsi="Times New Roman"/>
          <w:lang w:eastAsia="ru-RU"/>
        </w:rPr>
        <w:t>Повторение, обобщение и систематизация знаний, умений и навыков за курс алгебры основной общеобразовательной школы.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bCs/>
          <w:color w:val="000000"/>
          <w:lang w:eastAsia="ru-RU"/>
        </w:rPr>
        <w:t>Векторы. Метод координат (18 час.)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color w:val="000000"/>
          <w:lang w:eastAsia="ru-RU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</w:r>
      <w:r w:rsidRPr="00891AE9">
        <w:rPr>
          <w:rFonts w:ascii="Times New Roman" w:hAnsi="Times New Roman"/>
          <w:color w:val="000000"/>
          <w:lang w:eastAsia="ru-RU"/>
        </w:rPr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color w:val="000000"/>
          <w:lang w:eastAsia="ru-RU"/>
        </w:rPr>
        <w:t>Цель:</w:t>
      </w:r>
      <w:r w:rsidRPr="00891AE9">
        <w:rPr>
          <w:rFonts w:ascii="Times New Roman" w:hAnsi="Times New Roman"/>
          <w:color w:val="000000"/>
          <w:lang w:eastAsia="ru-RU"/>
        </w:rPr>
        <w:t xml:space="preserve"> </w:t>
      </w:r>
      <w:proofErr w:type="gramStart"/>
      <w:r w:rsidRPr="00891AE9">
        <w:rPr>
          <w:rFonts w:ascii="Times New Roman" w:hAnsi="Times New Roman"/>
          <w:color w:val="000000"/>
          <w:lang w:eastAsia="ru-RU"/>
        </w:rPr>
        <w:t>научить обучающихся выполнять</w:t>
      </w:r>
      <w:proofErr w:type="gramEnd"/>
      <w:r w:rsidRPr="00891AE9">
        <w:rPr>
          <w:rFonts w:ascii="Times New Roman" w:hAnsi="Times New Roman"/>
          <w:color w:val="000000"/>
          <w:lang w:eastAsia="ru-RU"/>
        </w:rPr>
        <w:t xml:space="preserve">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bCs/>
          <w:color w:val="000000"/>
          <w:lang w:eastAsia="ru-RU"/>
        </w:rPr>
        <w:t>Соотношения между сторонами и углами треугольника. Ска</w:t>
      </w:r>
      <w:r>
        <w:rPr>
          <w:rFonts w:ascii="Times New Roman" w:hAnsi="Times New Roman"/>
          <w:b/>
          <w:bCs/>
          <w:color w:val="000000"/>
          <w:lang w:eastAsia="ru-RU"/>
        </w:rPr>
        <w:t>лярное произведение векторов (12</w:t>
      </w:r>
      <w:r w:rsidRPr="00891AE9">
        <w:rPr>
          <w:rFonts w:ascii="Times New Roman" w:hAnsi="Times New Roman"/>
          <w:b/>
          <w:bCs/>
          <w:color w:val="000000"/>
          <w:lang w:eastAsia="ru-RU"/>
        </w:rPr>
        <w:t xml:space="preserve"> час.)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color w:val="000000"/>
          <w:lang w:eastAsia="ru-RU"/>
        </w:rPr>
        <w:lastRenderedPageBreak/>
        <w:t>Синус, косинус и тангенс угла. Теоремы синусов и косину</w:t>
      </w:r>
      <w:r w:rsidRPr="00891AE9">
        <w:rPr>
          <w:rFonts w:ascii="Times New Roman" w:hAnsi="Times New Roman"/>
          <w:color w:val="000000"/>
          <w:lang w:eastAsia="ru-RU"/>
        </w:rPr>
        <w:softHyphen/>
        <w:t>сов. Решение треугольников. Скалярное произведение векторов и его применение в геометрических задачах.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color w:val="000000"/>
          <w:lang w:eastAsia="ru-RU"/>
        </w:rPr>
        <w:t xml:space="preserve">Цель: </w:t>
      </w:r>
      <w:r w:rsidRPr="00891AE9">
        <w:rPr>
          <w:rFonts w:ascii="Times New Roman" w:hAnsi="Times New Roman"/>
          <w:color w:val="000000"/>
          <w:lang w:eastAsia="ru-RU"/>
        </w:rPr>
        <w:t>развить умение обучающихся применять тригонометрический аппарат при решении геометрических задач.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lang w:eastAsia="ru-RU"/>
        </w:rPr>
      </w:pPr>
      <w:r w:rsidRPr="00891AE9">
        <w:rPr>
          <w:rFonts w:ascii="Times New Roman" w:hAnsi="Times New Roman"/>
          <w:color w:val="000000"/>
          <w:lang w:eastAsia="ru-RU"/>
        </w:rPr>
        <w:t xml:space="preserve"> </w:t>
      </w:r>
      <w:r w:rsidRPr="00891AE9">
        <w:rPr>
          <w:rFonts w:ascii="Times New Roman" w:hAnsi="Times New Roman"/>
          <w:b/>
          <w:bCs/>
          <w:color w:val="000000"/>
          <w:lang w:eastAsia="ru-RU"/>
        </w:rPr>
        <w:t>Длина окружности и площадь круга (12 час.)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color w:val="000000"/>
          <w:lang w:eastAsia="ru-RU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C10488" w:rsidRPr="00891AE9" w:rsidRDefault="00C10488" w:rsidP="00C10488">
      <w:pPr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proofErr w:type="gramStart"/>
      <w:r w:rsidRPr="00891AE9">
        <w:rPr>
          <w:rFonts w:ascii="Times New Roman" w:hAnsi="Times New Roman"/>
          <w:b/>
          <w:color w:val="000000"/>
          <w:lang w:eastAsia="ru-RU"/>
        </w:rPr>
        <w:t xml:space="preserve">Цель: </w:t>
      </w:r>
      <w:r w:rsidRPr="00891AE9">
        <w:rPr>
          <w:rFonts w:ascii="Times New Roman" w:hAnsi="Times New Roman"/>
          <w:color w:val="000000"/>
          <w:lang w:eastAsia="ru-RU"/>
        </w:rPr>
        <w:t>расширить знание обучающихся о многоугольниках; рассмотреть понятия длины окружности и площади круга и формулы для их вычисления.</w:t>
      </w:r>
      <w:proofErr w:type="gramEnd"/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color w:val="000000"/>
          <w:lang w:eastAsia="ru-RU"/>
        </w:rPr>
        <w:tab/>
        <w:t xml:space="preserve"> </w:t>
      </w:r>
      <w:r w:rsidRPr="00891AE9">
        <w:rPr>
          <w:rFonts w:ascii="Times New Roman" w:hAnsi="Times New Roman"/>
          <w:b/>
          <w:bCs/>
          <w:color w:val="000000"/>
          <w:lang w:eastAsia="ru-RU"/>
        </w:rPr>
        <w:t>Движения (8 час.)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color w:val="000000"/>
          <w:lang w:eastAsia="ru-RU"/>
        </w:rPr>
        <w:t>Отображение плоскости на себя. Понятие движения. Осевая и центральная симметрии. Параллельный перенос. Поворот. На</w:t>
      </w:r>
      <w:r w:rsidRPr="00891AE9">
        <w:rPr>
          <w:rFonts w:ascii="Times New Roman" w:hAnsi="Times New Roman"/>
          <w:color w:val="000000"/>
          <w:lang w:eastAsia="ru-RU"/>
        </w:rPr>
        <w:softHyphen/>
        <w:t>ложения и движения.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color w:val="000000"/>
          <w:lang w:eastAsia="ru-RU"/>
        </w:rPr>
        <w:t xml:space="preserve">Цель: </w:t>
      </w:r>
      <w:r w:rsidRPr="00891AE9">
        <w:rPr>
          <w:rFonts w:ascii="Times New Roman" w:hAnsi="Times New Roman"/>
          <w:color w:val="000000"/>
          <w:lang w:eastAsia="ru-RU"/>
        </w:rPr>
        <w:t xml:space="preserve">познакомить обучающихся с понятием движения и его свойствами, с основными видами движений, </w:t>
      </w:r>
      <w:proofErr w:type="gramStart"/>
      <w:r w:rsidRPr="00891AE9">
        <w:rPr>
          <w:rFonts w:ascii="Times New Roman" w:hAnsi="Times New Roman"/>
          <w:color w:val="000000"/>
          <w:lang w:eastAsia="ru-RU"/>
        </w:rPr>
        <w:t>со</w:t>
      </w:r>
      <w:proofErr w:type="gramEnd"/>
      <w:r w:rsidRPr="00891AE9">
        <w:rPr>
          <w:rFonts w:ascii="Times New Roman" w:hAnsi="Times New Roman"/>
          <w:color w:val="000000"/>
          <w:lang w:eastAsia="ru-RU"/>
        </w:rPr>
        <w:t xml:space="preserve"> взаимоотношениями наложений и движений.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891AE9">
        <w:rPr>
          <w:rFonts w:ascii="Times New Roman" w:hAnsi="Times New Roman"/>
          <w:color w:val="000000"/>
          <w:lang w:eastAsia="ru-RU"/>
        </w:rPr>
        <w:t xml:space="preserve"> </w:t>
      </w:r>
      <w:r w:rsidRPr="00891AE9">
        <w:rPr>
          <w:rFonts w:ascii="Times New Roman" w:hAnsi="Times New Roman"/>
          <w:b/>
          <w:color w:val="000000"/>
          <w:lang w:eastAsia="ru-RU"/>
        </w:rPr>
        <w:t>Начальные сведения из стереометрии</w:t>
      </w:r>
      <w:r w:rsidRPr="00891AE9">
        <w:rPr>
          <w:rFonts w:ascii="Times New Roman" w:hAnsi="Times New Roman"/>
          <w:b/>
          <w:bCs/>
          <w:color w:val="000000"/>
          <w:lang w:eastAsia="ru-RU"/>
        </w:rPr>
        <w:t xml:space="preserve"> (8 час.)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891AE9">
        <w:rPr>
          <w:rFonts w:ascii="Times New Roman" w:hAnsi="Times New Roman"/>
          <w:color w:val="000000"/>
          <w:lang w:eastAsia="ru-RU"/>
        </w:rPr>
        <w:t>Предмет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цилиндр, конус, сфера, шар, формулы для вычисления их объемов.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891AE9">
        <w:rPr>
          <w:rFonts w:ascii="Times New Roman" w:hAnsi="Times New Roman"/>
          <w:b/>
          <w:color w:val="000000"/>
          <w:lang w:eastAsia="ru-RU"/>
        </w:rPr>
        <w:t>Цель:</w:t>
      </w:r>
      <w:r w:rsidRPr="00891AE9">
        <w:rPr>
          <w:rFonts w:ascii="Times New Roman" w:hAnsi="Times New Roman"/>
          <w:color w:val="000000"/>
          <w:lang w:eastAsia="ru-RU"/>
        </w:rPr>
        <w:t xml:space="preserve"> дать начальное представление о телах и поверхностях в пространстве; познакомить учащихся с основными формулами для вычисления площадей поверхностей и объемов тел.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891AE9">
        <w:rPr>
          <w:rFonts w:ascii="Times New Roman" w:hAnsi="Times New Roman"/>
          <w:color w:val="000000"/>
          <w:lang w:eastAsia="ru-RU"/>
        </w:rPr>
        <w:t xml:space="preserve"> </w:t>
      </w:r>
      <w:r w:rsidRPr="00891AE9">
        <w:rPr>
          <w:rFonts w:ascii="Times New Roman" w:hAnsi="Times New Roman"/>
          <w:b/>
          <w:color w:val="000000"/>
          <w:lang w:eastAsia="ru-RU"/>
        </w:rPr>
        <w:t>Об аксиомах геометрии</w:t>
      </w:r>
      <w:r w:rsidRPr="00891AE9">
        <w:rPr>
          <w:rFonts w:ascii="Times New Roman" w:hAnsi="Times New Roman"/>
          <w:b/>
          <w:bCs/>
          <w:color w:val="000000"/>
          <w:lang w:eastAsia="ru-RU"/>
        </w:rPr>
        <w:t xml:space="preserve"> (2 час.)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color w:val="000000"/>
          <w:lang w:eastAsia="ru-RU"/>
        </w:rPr>
        <w:t>Беседа об аксиомах геометрии.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color w:val="000000"/>
          <w:lang w:eastAsia="ru-RU"/>
        </w:rPr>
        <w:t xml:space="preserve">Цель: </w:t>
      </w:r>
      <w:r w:rsidRPr="00891AE9">
        <w:rPr>
          <w:rFonts w:ascii="Times New Roman" w:hAnsi="Times New Roman"/>
          <w:color w:val="000000"/>
          <w:lang w:eastAsia="ru-RU"/>
        </w:rPr>
        <w:t>дать более глубокое представление о си</w:t>
      </w:r>
      <w:r w:rsidRPr="00891AE9">
        <w:rPr>
          <w:rFonts w:ascii="Times New Roman" w:hAnsi="Times New Roman"/>
          <w:color w:val="000000"/>
          <w:lang w:eastAsia="ru-RU"/>
        </w:rPr>
        <w:softHyphen/>
        <w:t>стеме аксиом планиметрии и аксиоматическом методе.</w:t>
      </w:r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bCs/>
          <w:color w:val="000000"/>
          <w:lang w:eastAsia="ru-RU"/>
        </w:rPr>
        <w:t>Повторение. Решение задач (8</w:t>
      </w:r>
      <w:r w:rsidRPr="00891AE9">
        <w:rPr>
          <w:rFonts w:ascii="Times New Roman" w:hAnsi="Times New Roman"/>
          <w:b/>
          <w:bCs/>
          <w:color w:val="000000"/>
          <w:lang w:eastAsia="ru-RU"/>
        </w:rPr>
        <w:t xml:space="preserve"> час.)</w:t>
      </w:r>
    </w:p>
    <w:p w:rsidR="00C10488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91AE9">
        <w:rPr>
          <w:rFonts w:ascii="Times New Roman" w:hAnsi="Times New Roman"/>
          <w:b/>
          <w:bCs/>
          <w:color w:val="000000"/>
          <w:lang w:eastAsia="ru-RU"/>
        </w:rPr>
        <w:tab/>
      </w:r>
      <w:r w:rsidRPr="00891AE9">
        <w:rPr>
          <w:rFonts w:ascii="Times New Roman" w:hAnsi="Times New Roman"/>
          <w:b/>
          <w:color w:val="000000"/>
          <w:lang w:eastAsia="ru-RU"/>
        </w:rPr>
        <w:t xml:space="preserve">Цель: </w:t>
      </w:r>
      <w:r w:rsidRPr="00891AE9">
        <w:rPr>
          <w:rFonts w:ascii="Times New Roman" w:hAnsi="Times New Roman"/>
          <w:color w:val="000000"/>
          <w:lang w:eastAsia="ru-RU"/>
        </w:rPr>
        <w:t>Повторение, обобщение и систематизация знаний, умений и навыков за курс геометрии 7-9 классов</w:t>
      </w:r>
      <w:proofErr w:type="gramStart"/>
      <w:r w:rsidRPr="00891AE9">
        <w:rPr>
          <w:rFonts w:ascii="Times New Roman" w:hAnsi="Times New Roman"/>
          <w:color w:val="000000"/>
          <w:lang w:eastAsia="ru-RU"/>
        </w:rPr>
        <w:t>.</w:t>
      </w:r>
      <w:r w:rsidRPr="00891AE9">
        <w:rPr>
          <w:rFonts w:ascii="Times New Roman" w:hAnsi="Times New Roman"/>
          <w:lang w:eastAsia="ru-RU"/>
        </w:rPr>
        <w:t>.</w:t>
      </w:r>
      <w:proofErr w:type="gramEnd"/>
    </w:p>
    <w:p w:rsidR="00C10488" w:rsidRPr="00891AE9" w:rsidRDefault="00C10488" w:rsidP="00C104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u w:val="single"/>
          <w:lang w:eastAsia="ru-RU"/>
        </w:rPr>
      </w:pPr>
      <w:r w:rsidRPr="00891AE9">
        <w:rPr>
          <w:rFonts w:ascii="Times New Roman" w:hAnsi="Times New Roman"/>
          <w:b/>
          <w:u w:val="single"/>
          <w:lang w:eastAsia="ru-RU"/>
        </w:rPr>
        <w:t>Планирование учебного материала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1"/>
        <w:gridCol w:w="6797"/>
        <w:gridCol w:w="2273"/>
      </w:tblGrid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533"/>
              <w:rPr>
                <w:rFonts w:ascii="Times New Roman" w:hAnsi="Times New Roman"/>
                <w:b/>
                <w:lang w:eastAsia="ru-RU"/>
              </w:rPr>
            </w:pPr>
            <w:r w:rsidRPr="00891AE9">
              <w:rPr>
                <w:rFonts w:ascii="Times New Roman" w:hAnsi="Times New Roman"/>
                <w:b/>
                <w:lang w:eastAsia="ru-RU"/>
              </w:rPr>
              <w:t>№</w:t>
            </w: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91AE9">
              <w:rPr>
                <w:rFonts w:ascii="Times New Roman" w:hAnsi="Times New Roman"/>
                <w:b/>
                <w:lang w:eastAsia="ru-RU"/>
              </w:rPr>
              <w:t>Содержание материала</w:t>
            </w:r>
          </w:p>
        </w:tc>
        <w:tc>
          <w:tcPr>
            <w:tcW w:w="2374" w:type="dxa"/>
          </w:tcPr>
          <w:p w:rsidR="00C10488" w:rsidRPr="00891AE9" w:rsidRDefault="00C10488" w:rsidP="00AA03BB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91AE9">
              <w:rPr>
                <w:rFonts w:ascii="Times New Roman" w:hAnsi="Times New Roman"/>
                <w:b/>
                <w:lang w:eastAsia="ru-RU"/>
              </w:rPr>
              <w:t>Количество часов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27"/>
              <w:jc w:val="center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 xml:space="preserve">Алгебра 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10488" w:rsidRPr="00891AE9" w:rsidTr="00AA03BB">
        <w:trPr>
          <w:trHeight w:val="339"/>
        </w:trPr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27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 xml:space="preserve">Глава </w:t>
            </w:r>
            <w:r w:rsidRPr="00891AE9">
              <w:rPr>
                <w:rFonts w:ascii="Times New Roman" w:hAnsi="Times New Roman"/>
                <w:lang w:val="en-US" w:eastAsia="ru-RU"/>
              </w:rPr>
              <w:t>I</w:t>
            </w:r>
            <w:r w:rsidRPr="00891AE9">
              <w:rPr>
                <w:rFonts w:ascii="Times New Roman" w:hAnsi="Times New Roman"/>
                <w:lang w:eastAsia="ru-RU"/>
              </w:rPr>
              <w:t>. Квадратичная функция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29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91AE9">
              <w:rPr>
                <w:rFonts w:ascii="Times New Roman" w:hAnsi="Times New Roman"/>
              </w:rPr>
              <w:t xml:space="preserve">Глава </w:t>
            </w:r>
            <w:r w:rsidRPr="00891AE9">
              <w:rPr>
                <w:rFonts w:ascii="Times New Roman" w:hAnsi="Times New Roman"/>
                <w:lang w:val="en-US"/>
              </w:rPr>
              <w:t>II</w:t>
            </w:r>
            <w:r w:rsidRPr="00891AE9">
              <w:rPr>
                <w:rFonts w:ascii="Times New Roman" w:hAnsi="Times New Roman"/>
              </w:rPr>
              <w:t>. Уравнения и неравенства с одной переменной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27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 xml:space="preserve">Глава </w:t>
            </w:r>
            <w:r w:rsidRPr="00891AE9">
              <w:rPr>
                <w:rFonts w:ascii="Times New Roman" w:hAnsi="Times New Roman"/>
                <w:lang w:val="en-US" w:eastAsia="ru-RU"/>
              </w:rPr>
              <w:t>III</w:t>
            </w:r>
            <w:r w:rsidRPr="00891AE9">
              <w:rPr>
                <w:rFonts w:ascii="Times New Roman" w:hAnsi="Times New Roman"/>
                <w:lang w:eastAsia="ru-RU"/>
              </w:rPr>
              <w:t>. Уравнения и неравенства с двумя переменными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24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 xml:space="preserve">Глава </w:t>
            </w:r>
            <w:r w:rsidRPr="00891AE9">
              <w:rPr>
                <w:rFonts w:ascii="Times New Roman" w:hAnsi="Times New Roman"/>
                <w:lang w:val="en-US" w:eastAsia="ru-RU"/>
              </w:rPr>
              <w:t>IV</w:t>
            </w:r>
            <w:r w:rsidRPr="00891AE9">
              <w:rPr>
                <w:rFonts w:ascii="Times New Roman" w:hAnsi="Times New Roman"/>
                <w:lang w:eastAsia="ru-RU"/>
              </w:rPr>
              <w:t>. Арифметическая и геометрическая прогрессии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 xml:space="preserve">Глава </w:t>
            </w:r>
            <w:r w:rsidRPr="00891AE9">
              <w:rPr>
                <w:rFonts w:ascii="Times New Roman" w:hAnsi="Times New Roman"/>
                <w:lang w:val="en-US" w:eastAsia="ru-RU"/>
              </w:rPr>
              <w:t>V</w:t>
            </w:r>
            <w:r w:rsidRPr="00891AE9">
              <w:rPr>
                <w:rFonts w:ascii="Times New Roman" w:hAnsi="Times New Roman"/>
                <w:lang w:eastAsia="ru-RU"/>
              </w:rPr>
              <w:t>. Элементы комбинаторики и теории вероятностей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Повторение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91AE9">
              <w:rPr>
                <w:rFonts w:ascii="Times New Roman" w:hAnsi="Times New Roman"/>
                <w:b/>
                <w:lang w:eastAsia="ru-RU"/>
              </w:rPr>
              <w:t>136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Геометрия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Глава</w:t>
            </w:r>
            <w:r w:rsidRPr="00891AE9">
              <w:rPr>
                <w:rFonts w:ascii="Times New Roman" w:hAnsi="Times New Roman"/>
                <w:lang w:val="en-US" w:eastAsia="ru-RU"/>
              </w:rPr>
              <w:t xml:space="preserve"> IX.</w:t>
            </w:r>
            <w:r w:rsidRPr="00891AE9">
              <w:rPr>
                <w:rFonts w:ascii="Times New Roman" w:hAnsi="Times New Roman"/>
                <w:lang w:eastAsia="ru-RU"/>
              </w:rPr>
              <w:t>Векторы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Глава</w:t>
            </w:r>
            <w:r w:rsidRPr="00891AE9">
              <w:rPr>
                <w:rFonts w:ascii="Times New Roman" w:hAnsi="Times New Roman"/>
                <w:lang w:val="en-US" w:eastAsia="ru-RU"/>
              </w:rPr>
              <w:t xml:space="preserve"> X.</w:t>
            </w:r>
            <w:r w:rsidRPr="00891AE9">
              <w:rPr>
                <w:rFonts w:ascii="Times New Roman" w:hAnsi="Times New Roman"/>
                <w:lang w:eastAsia="ru-RU"/>
              </w:rPr>
              <w:t>Метод координат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 xml:space="preserve">Глава </w:t>
            </w:r>
            <w:r w:rsidRPr="00891AE9">
              <w:rPr>
                <w:rFonts w:ascii="Times New Roman" w:hAnsi="Times New Roman"/>
                <w:lang w:val="en-US" w:eastAsia="ru-RU"/>
              </w:rPr>
              <w:t>XI</w:t>
            </w:r>
            <w:r w:rsidRPr="00891AE9">
              <w:rPr>
                <w:rFonts w:ascii="Times New Roman" w:hAnsi="Times New Roman"/>
                <w:lang w:eastAsia="ru-RU"/>
              </w:rPr>
              <w:t>. Соотношения между сторонами и углами треугольника. Скалярное произведение векторов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 xml:space="preserve">Глава </w:t>
            </w:r>
            <w:r w:rsidRPr="00891AE9">
              <w:rPr>
                <w:rFonts w:ascii="Times New Roman" w:hAnsi="Times New Roman"/>
                <w:lang w:val="en-US" w:eastAsia="ru-RU"/>
              </w:rPr>
              <w:t>XII</w:t>
            </w:r>
            <w:r w:rsidRPr="00891AE9">
              <w:rPr>
                <w:rFonts w:ascii="Times New Roman" w:hAnsi="Times New Roman"/>
                <w:lang w:eastAsia="ru-RU"/>
              </w:rPr>
              <w:t>. Длина окружности и площадь круга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lastRenderedPageBreak/>
              <w:t>11</w:t>
            </w: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Глава</w:t>
            </w:r>
            <w:r w:rsidRPr="00891AE9">
              <w:rPr>
                <w:rFonts w:ascii="Times New Roman" w:hAnsi="Times New Roman"/>
                <w:lang w:val="en-US" w:eastAsia="ru-RU"/>
              </w:rPr>
              <w:t xml:space="preserve"> XIII.</w:t>
            </w:r>
            <w:r w:rsidRPr="00891AE9">
              <w:rPr>
                <w:rFonts w:ascii="Times New Roman" w:hAnsi="Times New Roman"/>
                <w:lang w:eastAsia="ru-RU"/>
              </w:rPr>
              <w:t xml:space="preserve">Движения 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 xml:space="preserve">Глава </w:t>
            </w:r>
            <w:r w:rsidRPr="00891AE9">
              <w:rPr>
                <w:rFonts w:ascii="Times New Roman" w:hAnsi="Times New Roman"/>
                <w:lang w:val="en-US" w:eastAsia="ru-RU"/>
              </w:rPr>
              <w:t>XIV</w:t>
            </w:r>
            <w:r w:rsidRPr="00891AE9">
              <w:rPr>
                <w:rFonts w:ascii="Times New Roman" w:hAnsi="Times New Roman"/>
                <w:lang w:eastAsia="ru-RU"/>
              </w:rPr>
              <w:t>. Начальные сведения из стереометрии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Об аксиомах стереометрии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 xml:space="preserve">Повторение </w:t>
            </w: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C10488" w:rsidRPr="00891AE9" w:rsidTr="00AA03BB">
        <w:tc>
          <w:tcPr>
            <w:tcW w:w="534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71" w:type="dxa"/>
          </w:tcPr>
          <w:p w:rsidR="00C10488" w:rsidRPr="00891AE9" w:rsidRDefault="00C10488" w:rsidP="00AA03BB">
            <w:pPr>
              <w:spacing w:before="120" w:after="120" w:line="240" w:lineRule="auto"/>
              <w:ind w:right="-799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74" w:type="dxa"/>
            <w:vAlign w:val="center"/>
          </w:tcPr>
          <w:p w:rsidR="00C10488" w:rsidRPr="00891AE9" w:rsidRDefault="00C10488" w:rsidP="00AA03BB">
            <w:pPr>
              <w:spacing w:before="120" w:after="120" w:line="240" w:lineRule="auto"/>
              <w:ind w:right="-2"/>
              <w:jc w:val="center"/>
              <w:rPr>
                <w:rFonts w:ascii="Times New Roman" w:hAnsi="Times New Roman"/>
                <w:lang w:eastAsia="ru-RU"/>
              </w:rPr>
            </w:pPr>
            <w:r w:rsidRPr="00891AE9">
              <w:rPr>
                <w:rFonts w:ascii="Times New Roman" w:hAnsi="Times New Roman"/>
                <w:b/>
                <w:lang w:eastAsia="ru-RU"/>
              </w:rPr>
              <w:t>68</w:t>
            </w:r>
          </w:p>
        </w:tc>
      </w:tr>
    </w:tbl>
    <w:p w:rsidR="00B3555E" w:rsidRDefault="00B3555E"/>
    <w:sectPr w:rsidR="00B3555E" w:rsidSect="00B35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373E"/>
    <w:multiLevelType w:val="hybridMultilevel"/>
    <w:tmpl w:val="0E9E03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356531"/>
    <w:multiLevelType w:val="hybridMultilevel"/>
    <w:tmpl w:val="CCAED7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3E01E49"/>
    <w:multiLevelType w:val="hybridMultilevel"/>
    <w:tmpl w:val="F2B0EA5E"/>
    <w:lvl w:ilvl="0" w:tplc="7784886A">
      <w:start w:val="4"/>
      <w:numFmt w:val="bullet"/>
      <w:lvlText w:val="-"/>
      <w:lvlJc w:val="left"/>
      <w:pPr>
        <w:ind w:left="1353" w:hanging="360"/>
      </w:pPr>
      <w:rPr>
        <w:rFonts w:ascii="Arial Black" w:eastAsia="Times New Roman" w:hAnsi="Arial Black" w:hint="default"/>
        <w:b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10488"/>
    <w:rsid w:val="00063B5A"/>
    <w:rsid w:val="00560F11"/>
    <w:rsid w:val="007A29FA"/>
    <w:rsid w:val="00A63413"/>
    <w:rsid w:val="00B3555E"/>
    <w:rsid w:val="00BB15FC"/>
    <w:rsid w:val="00C10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488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1048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C10488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2377</Words>
  <Characters>13549</Characters>
  <Application>Microsoft Office Word</Application>
  <DocSecurity>0</DocSecurity>
  <Lines>112</Lines>
  <Paragraphs>31</Paragraphs>
  <ScaleCrop>false</ScaleCrop>
  <Company/>
  <LinksUpToDate>false</LinksUpToDate>
  <CharactersWithSpaces>15895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2018-09-03T19:10:00Z</dcterms:created>
  <dcterms:modified xsi:type="dcterms:W3CDTF">2018-09-23T18:27:00Z</dcterms:modified>
</cp:coreProperties>
</file>